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730" w:tblpY="1445"/>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854"/>
      </w:tblGrid>
      <w:tr w:rsidR="006468CA" w:rsidRPr="00DA6515" w14:paraId="59FAC6C8" w14:textId="77777777">
        <w:tc>
          <w:tcPr>
            <w:tcW w:w="2718" w:type="dxa"/>
          </w:tcPr>
          <w:p w14:paraId="2C3B48C0" w14:textId="77777777" w:rsidR="006468CA" w:rsidRPr="009C227A" w:rsidRDefault="006468CA" w:rsidP="004F3BD2">
            <w:pPr>
              <w:rPr>
                <w:rFonts w:ascii="Arial" w:hAnsi="Arial" w:cs="Arial"/>
                <w:sz w:val="22"/>
                <w:szCs w:val="22"/>
              </w:rPr>
            </w:pPr>
            <w:r w:rsidRPr="009C227A">
              <w:rPr>
                <w:rFonts w:ascii="Arial" w:hAnsi="Arial" w:cs="Arial"/>
                <w:sz w:val="22"/>
                <w:szCs w:val="22"/>
              </w:rPr>
              <w:t>Title</w:t>
            </w:r>
          </w:p>
        </w:tc>
        <w:tc>
          <w:tcPr>
            <w:tcW w:w="11854" w:type="dxa"/>
          </w:tcPr>
          <w:p w14:paraId="7962AFAF" w14:textId="77777777" w:rsidR="006468CA" w:rsidRPr="009C227A" w:rsidRDefault="005464B1" w:rsidP="004F3BD2">
            <w:pPr>
              <w:rPr>
                <w:rFonts w:ascii="Arial" w:hAnsi="Arial" w:cs="Arial"/>
                <w:sz w:val="22"/>
                <w:szCs w:val="22"/>
              </w:rPr>
            </w:pPr>
            <w:r w:rsidRPr="009C227A">
              <w:rPr>
                <w:rFonts w:ascii="Arial" w:hAnsi="Arial" w:cs="Arial"/>
                <w:sz w:val="22"/>
                <w:szCs w:val="22"/>
              </w:rPr>
              <w:t>Crystal Mill</w:t>
            </w:r>
          </w:p>
        </w:tc>
      </w:tr>
      <w:tr w:rsidR="006468CA" w:rsidRPr="00DA6515" w14:paraId="0A810D29" w14:textId="77777777">
        <w:tc>
          <w:tcPr>
            <w:tcW w:w="2718" w:type="dxa"/>
          </w:tcPr>
          <w:p w14:paraId="04A8CA64" w14:textId="77777777" w:rsidR="006468CA" w:rsidRPr="009C227A" w:rsidRDefault="006468CA" w:rsidP="004F3BD2">
            <w:pPr>
              <w:rPr>
                <w:rFonts w:ascii="Arial" w:hAnsi="Arial" w:cs="Arial"/>
                <w:sz w:val="22"/>
                <w:szCs w:val="22"/>
              </w:rPr>
            </w:pPr>
            <w:r w:rsidRPr="009C227A">
              <w:rPr>
                <w:rFonts w:ascii="Arial" w:hAnsi="Arial" w:cs="Arial"/>
                <w:sz w:val="22"/>
                <w:szCs w:val="22"/>
              </w:rPr>
              <w:t>Developed by</w:t>
            </w:r>
          </w:p>
        </w:tc>
        <w:tc>
          <w:tcPr>
            <w:tcW w:w="11854" w:type="dxa"/>
          </w:tcPr>
          <w:p w14:paraId="5A6908BC" w14:textId="77777777" w:rsidR="006468CA" w:rsidRPr="009C227A" w:rsidRDefault="005464B1" w:rsidP="004F3BD2">
            <w:pPr>
              <w:rPr>
                <w:rFonts w:ascii="Arial" w:hAnsi="Arial" w:cs="Arial"/>
                <w:color w:val="000000"/>
                <w:sz w:val="22"/>
                <w:szCs w:val="22"/>
              </w:rPr>
            </w:pPr>
            <w:r w:rsidRPr="009C227A">
              <w:rPr>
                <w:rFonts w:ascii="Arial" w:hAnsi="Arial" w:cs="Arial"/>
                <w:color w:val="000000"/>
                <w:sz w:val="22"/>
                <w:szCs w:val="22"/>
              </w:rPr>
              <w:t xml:space="preserve">Anthony </w:t>
            </w:r>
            <w:proofErr w:type="spellStart"/>
            <w:r w:rsidRPr="009C227A">
              <w:rPr>
                <w:rFonts w:ascii="Arial" w:hAnsi="Arial" w:cs="Arial"/>
                <w:color w:val="000000"/>
                <w:sz w:val="22"/>
                <w:szCs w:val="22"/>
              </w:rPr>
              <w:t>Hodes</w:t>
            </w:r>
            <w:proofErr w:type="spellEnd"/>
            <w:r w:rsidRPr="009C227A">
              <w:rPr>
                <w:rFonts w:ascii="Arial" w:hAnsi="Arial" w:cs="Arial"/>
                <w:color w:val="000000"/>
                <w:sz w:val="22"/>
                <w:szCs w:val="22"/>
              </w:rPr>
              <w:t>, Education ala Carte</w:t>
            </w:r>
          </w:p>
        </w:tc>
      </w:tr>
      <w:tr w:rsidR="006468CA" w:rsidRPr="00DA6515" w14:paraId="04FFEE3C" w14:textId="77777777">
        <w:tc>
          <w:tcPr>
            <w:tcW w:w="2718" w:type="dxa"/>
          </w:tcPr>
          <w:p w14:paraId="13E290D9" w14:textId="77777777" w:rsidR="006468CA" w:rsidRPr="009C227A" w:rsidRDefault="006468CA" w:rsidP="004F3BD2">
            <w:pPr>
              <w:rPr>
                <w:rFonts w:ascii="Arial" w:hAnsi="Arial" w:cs="Arial"/>
                <w:sz w:val="22"/>
                <w:szCs w:val="22"/>
              </w:rPr>
            </w:pPr>
            <w:r w:rsidRPr="009C227A">
              <w:rPr>
                <w:rFonts w:ascii="Arial" w:hAnsi="Arial" w:cs="Arial"/>
                <w:sz w:val="22"/>
                <w:szCs w:val="22"/>
              </w:rPr>
              <w:t>Grade Level</w:t>
            </w:r>
          </w:p>
        </w:tc>
        <w:tc>
          <w:tcPr>
            <w:tcW w:w="11854" w:type="dxa"/>
          </w:tcPr>
          <w:p w14:paraId="75DB9C16" w14:textId="544D60CD" w:rsidR="006468CA" w:rsidRPr="009C227A" w:rsidRDefault="0047429F" w:rsidP="004F3BD2">
            <w:pPr>
              <w:rPr>
                <w:rFonts w:ascii="Arial" w:hAnsi="Arial" w:cs="Arial"/>
                <w:sz w:val="22"/>
                <w:szCs w:val="22"/>
              </w:rPr>
            </w:pPr>
            <w:r w:rsidRPr="009C227A">
              <w:rPr>
                <w:rFonts w:ascii="Arial" w:hAnsi="Arial" w:cs="Arial"/>
                <w:sz w:val="22"/>
                <w:szCs w:val="22"/>
              </w:rPr>
              <w:t>4-8</w:t>
            </w:r>
          </w:p>
        </w:tc>
      </w:tr>
      <w:tr w:rsidR="006468CA" w:rsidRPr="00DA6515" w14:paraId="1672C9DA" w14:textId="77777777">
        <w:trPr>
          <w:trHeight w:val="470"/>
        </w:trPr>
        <w:tc>
          <w:tcPr>
            <w:tcW w:w="2718" w:type="dxa"/>
          </w:tcPr>
          <w:p w14:paraId="6963192F" w14:textId="2969B59B" w:rsidR="006468CA" w:rsidRPr="009C227A" w:rsidRDefault="00C073B5" w:rsidP="004F3BD2">
            <w:pPr>
              <w:rPr>
                <w:rFonts w:ascii="Arial" w:hAnsi="Arial" w:cs="Arial"/>
                <w:sz w:val="22"/>
                <w:szCs w:val="22"/>
              </w:rPr>
            </w:pPr>
            <w:r>
              <w:rPr>
                <w:rFonts w:ascii="Arial" w:hAnsi="Arial" w:cs="Arial"/>
                <w:sz w:val="22"/>
                <w:szCs w:val="22"/>
              </w:rPr>
              <w:t>Essential Q</w:t>
            </w:r>
            <w:r w:rsidR="006468CA" w:rsidRPr="009C227A">
              <w:rPr>
                <w:rFonts w:ascii="Arial" w:hAnsi="Arial" w:cs="Arial"/>
                <w:sz w:val="22"/>
                <w:szCs w:val="22"/>
              </w:rPr>
              <w:t>uestion</w:t>
            </w:r>
          </w:p>
        </w:tc>
        <w:tc>
          <w:tcPr>
            <w:tcW w:w="11854" w:type="dxa"/>
          </w:tcPr>
          <w:p w14:paraId="2590EA5D" w14:textId="77777777" w:rsidR="00BE15A2" w:rsidRPr="009C227A" w:rsidRDefault="001A3C31" w:rsidP="004F3BD2">
            <w:pPr>
              <w:rPr>
                <w:rFonts w:ascii="Arial" w:hAnsi="Arial" w:cs="Arial"/>
                <w:sz w:val="22"/>
                <w:szCs w:val="22"/>
              </w:rPr>
            </w:pPr>
            <w:r w:rsidRPr="009C227A">
              <w:rPr>
                <w:rFonts w:ascii="Arial" w:hAnsi="Arial" w:cs="Arial"/>
                <w:sz w:val="22"/>
                <w:szCs w:val="22"/>
              </w:rPr>
              <w:t xml:space="preserve">Why is it important to preserve sites like Crystal Mill? </w:t>
            </w:r>
          </w:p>
          <w:p w14:paraId="35ECD95B" w14:textId="77777777" w:rsidR="009C227A" w:rsidRPr="009C227A" w:rsidRDefault="009C227A" w:rsidP="004F3BD2">
            <w:pPr>
              <w:rPr>
                <w:rFonts w:ascii="Arial" w:hAnsi="Arial" w:cs="Arial"/>
                <w:sz w:val="22"/>
                <w:szCs w:val="22"/>
              </w:rPr>
            </w:pPr>
          </w:p>
          <w:p w14:paraId="19CA126B" w14:textId="4C139EA8" w:rsidR="001A3C31" w:rsidRPr="009C227A" w:rsidRDefault="001A3C31" w:rsidP="004F3BD2">
            <w:pPr>
              <w:rPr>
                <w:rFonts w:ascii="Arial" w:hAnsi="Arial" w:cs="Arial"/>
                <w:sz w:val="22"/>
                <w:szCs w:val="22"/>
              </w:rPr>
            </w:pPr>
            <w:r w:rsidRPr="009C227A">
              <w:rPr>
                <w:rFonts w:ascii="Arial" w:hAnsi="Arial" w:cs="Arial"/>
                <w:sz w:val="22"/>
                <w:szCs w:val="22"/>
              </w:rPr>
              <w:t xml:space="preserve">What can be </w:t>
            </w:r>
            <w:r w:rsidR="009C227A" w:rsidRPr="009C227A">
              <w:rPr>
                <w:rFonts w:ascii="Arial" w:hAnsi="Arial" w:cs="Arial"/>
                <w:sz w:val="22"/>
                <w:szCs w:val="22"/>
              </w:rPr>
              <w:t>learned from Crystal Mill’s</w:t>
            </w:r>
            <w:r w:rsidRPr="009C227A">
              <w:rPr>
                <w:rFonts w:ascii="Arial" w:hAnsi="Arial" w:cs="Arial"/>
                <w:sz w:val="22"/>
                <w:szCs w:val="22"/>
              </w:rPr>
              <w:t xml:space="preserve"> role in Colorado’s history?</w:t>
            </w:r>
          </w:p>
          <w:p w14:paraId="4F858DB2" w14:textId="77777777" w:rsidR="009C227A" w:rsidRPr="009C227A" w:rsidRDefault="009C227A" w:rsidP="004F3BD2">
            <w:pPr>
              <w:rPr>
                <w:rFonts w:ascii="Arial" w:hAnsi="Arial" w:cs="Arial"/>
                <w:sz w:val="22"/>
                <w:szCs w:val="22"/>
              </w:rPr>
            </w:pPr>
          </w:p>
          <w:p w14:paraId="27BA794F" w14:textId="77777777" w:rsidR="006468CA" w:rsidRPr="009C227A" w:rsidRDefault="004F3BD2" w:rsidP="004F3BD2">
            <w:pPr>
              <w:rPr>
                <w:rFonts w:ascii="Arial" w:hAnsi="Arial" w:cs="Arial"/>
                <w:sz w:val="22"/>
                <w:szCs w:val="22"/>
              </w:rPr>
            </w:pPr>
            <w:r w:rsidRPr="009C227A">
              <w:rPr>
                <w:rFonts w:ascii="Arial" w:hAnsi="Arial" w:cs="Arial"/>
                <w:sz w:val="22"/>
                <w:szCs w:val="22"/>
              </w:rPr>
              <w:t xml:space="preserve">What was the role played by silver mining in </w:t>
            </w:r>
            <w:r w:rsidR="001A3C31" w:rsidRPr="009C227A">
              <w:rPr>
                <w:rFonts w:ascii="Arial" w:hAnsi="Arial" w:cs="Arial"/>
                <w:sz w:val="22"/>
                <w:szCs w:val="22"/>
              </w:rPr>
              <w:t>Colorado’s history?</w:t>
            </w:r>
          </w:p>
          <w:p w14:paraId="78314D63" w14:textId="43A308A8" w:rsidR="009C227A" w:rsidRPr="009C227A" w:rsidRDefault="009C227A" w:rsidP="004F3BD2">
            <w:pPr>
              <w:rPr>
                <w:rFonts w:ascii="Arial" w:hAnsi="Arial" w:cs="Arial"/>
                <w:sz w:val="22"/>
                <w:szCs w:val="22"/>
              </w:rPr>
            </w:pPr>
          </w:p>
        </w:tc>
      </w:tr>
      <w:tr w:rsidR="006468CA" w:rsidRPr="00DA6515" w14:paraId="51AE029B" w14:textId="77777777">
        <w:trPr>
          <w:trHeight w:val="1273"/>
        </w:trPr>
        <w:tc>
          <w:tcPr>
            <w:tcW w:w="2718" w:type="dxa"/>
          </w:tcPr>
          <w:p w14:paraId="4CB65F7A" w14:textId="77777777" w:rsidR="006468CA" w:rsidRPr="009C227A" w:rsidRDefault="006468CA" w:rsidP="004F3BD2">
            <w:pPr>
              <w:rPr>
                <w:rFonts w:ascii="Arial" w:hAnsi="Arial" w:cs="Arial"/>
                <w:sz w:val="22"/>
                <w:szCs w:val="22"/>
              </w:rPr>
            </w:pPr>
            <w:r w:rsidRPr="009C227A">
              <w:rPr>
                <w:rFonts w:ascii="Arial" w:hAnsi="Arial" w:cs="Arial"/>
                <w:sz w:val="22"/>
                <w:szCs w:val="22"/>
              </w:rPr>
              <w:lastRenderedPageBreak/>
              <w:t>Contextual Paragraph</w:t>
            </w:r>
          </w:p>
          <w:p w14:paraId="0B799667" w14:textId="77777777" w:rsidR="006468CA" w:rsidRPr="009C227A" w:rsidRDefault="006468CA" w:rsidP="004F3BD2">
            <w:pPr>
              <w:rPr>
                <w:rFonts w:ascii="Arial" w:hAnsi="Arial" w:cs="Arial"/>
                <w:sz w:val="22"/>
                <w:szCs w:val="22"/>
              </w:rPr>
            </w:pPr>
          </w:p>
        </w:tc>
        <w:tc>
          <w:tcPr>
            <w:tcW w:w="11854" w:type="dxa"/>
          </w:tcPr>
          <w:p w14:paraId="51E669EC" w14:textId="51009102" w:rsidR="006468CA" w:rsidRPr="009C227A" w:rsidRDefault="005464B1" w:rsidP="004F3BD2">
            <w:pPr>
              <w:rPr>
                <w:rFonts w:ascii="Arial" w:hAnsi="Arial" w:cs="Arial"/>
                <w:sz w:val="22"/>
                <w:szCs w:val="22"/>
              </w:rPr>
            </w:pPr>
            <w:r w:rsidRPr="009C227A">
              <w:rPr>
                <w:rFonts w:ascii="Arial" w:hAnsi="Arial" w:cs="Arial"/>
                <w:sz w:val="22"/>
                <w:szCs w:val="22"/>
              </w:rPr>
              <w:t>The wooden Crystal Mill was constructed in 1892-1893 by George C. Eaton and B.S. Philips and was used as a powerhouse. It sits on a dramatic rock outcrop above the Crystal River near the town of Marble. It consists of three sections: the compressor house, the gear house,</w:t>
            </w:r>
            <w:r w:rsidR="004F3BD2" w:rsidRPr="009C227A">
              <w:rPr>
                <w:rFonts w:ascii="Arial" w:hAnsi="Arial" w:cs="Arial"/>
                <w:sz w:val="22"/>
                <w:szCs w:val="22"/>
              </w:rPr>
              <w:t xml:space="preserve"> and the penstock. </w:t>
            </w:r>
            <w:r w:rsidR="008A5AB1" w:rsidRPr="009C227A">
              <w:rPr>
                <w:rFonts w:ascii="Arial" w:hAnsi="Arial" w:cs="Arial"/>
                <w:sz w:val="22"/>
                <w:szCs w:val="22"/>
              </w:rPr>
              <w:t>Originally it had a turbine waterwheel that generated more than 90 horsepowe</w:t>
            </w:r>
            <w:r w:rsidR="009C227A" w:rsidRPr="009C227A">
              <w:rPr>
                <w:rFonts w:ascii="Arial" w:hAnsi="Arial" w:cs="Arial"/>
                <w:sz w:val="22"/>
                <w:szCs w:val="22"/>
              </w:rPr>
              <w:t xml:space="preserve">r which operated a compressor. </w:t>
            </w:r>
            <w:r w:rsidR="008A5AB1" w:rsidRPr="009C227A">
              <w:rPr>
                <w:rFonts w:ascii="Arial" w:hAnsi="Arial" w:cs="Arial"/>
                <w:sz w:val="22"/>
                <w:szCs w:val="22"/>
              </w:rPr>
              <w:t xml:space="preserve">The compressed air was carried through pipelines for the Sheep Mountain Mining and Tunnel Company for silver mining. </w:t>
            </w:r>
            <w:r w:rsidRPr="009C227A">
              <w:rPr>
                <w:rFonts w:ascii="Arial" w:hAnsi="Arial" w:cs="Arial"/>
                <w:sz w:val="22"/>
                <w:szCs w:val="22"/>
              </w:rPr>
              <w:t xml:space="preserve">The mill generated power for mining operations until 1917 when the Sheep Mountain Mine closed. The Crystal Mill is reportedly one of the most photographed sites in Colorado and has appeared in many publications. Crystal Mill was placed </w:t>
            </w:r>
            <w:r w:rsidR="008A5AB1" w:rsidRPr="009C227A">
              <w:rPr>
                <w:rFonts w:ascii="Arial" w:hAnsi="Arial" w:cs="Arial"/>
                <w:sz w:val="22"/>
                <w:szCs w:val="22"/>
              </w:rPr>
              <w:t xml:space="preserve">in </w:t>
            </w:r>
            <w:r w:rsidRPr="009C227A">
              <w:rPr>
                <w:rFonts w:ascii="Arial" w:hAnsi="Arial" w:cs="Arial"/>
                <w:sz w:val="22"/>
                <w:szCs w:val="22"/>
              </w:rPr>
              <w:t>the National Register of Historic Places on July 5, 1985.</w:t>
            </w:r>
          </w:p>
          <w:p w14:paraId="1DC7E5ED" w14:textId="77777777" w:rsidR="009C227A" w:rsidRPr="009C227A" w:rsidRDefault="009C227A" w:rsidP="004F3BD2">
            <w:pPr>
              <w:rPr>
                <w:rFonts w:ascii="Arial" w:hAnsi="Arial" w:cs="Arial"/>
                <w:sz w:val="22"/>
                <w:szCs w:val="22"/>
              </w:rPr>
            </w:pPr>
          </w:p>
          <w:p w14:paraId="0DD1AE08" w14:textId="77777777" w:rsidR="00E504D3" w:rsidRDefault="00E504D3" w:rsidP="004F3BD2">
            <w:pPr>
              <w:rPr>
                <w:rFonts w:ascii="Arial" w:hAnsi="Arial" w:cs="OpenSans"/>
                <w:color w:val="262626"/>
                <w:sz w:val="22"/>
                <w:szCs w:val="22"/>
              </w:rPr>
            </w:pPr>
            <w:r w:rsidRPr="009C227A">
              <w:rPr>
                <w:rFonts w:ascii="Arial" w:hAnsi="Arial" w:cs="OpenSans"/>
                <w:color w:val="262626"/>
                <w:sz w:val="22"/>
                <w:szCs w:val="22"/>
              </w:rPr>
              <w:t>The settlement is reachable by four-wheel-drive vehicle along a narrow, rock-strewn road hugging a precipice. Crystal was incorporated on July 8, 1881, but mined as early as the 1860s. At its peak, Crystal had more than 400 residents, two newspapers, a pool hall, a men's club, a barber shop and two hotels. Miners sought silver, lead, copper, iron, and zinc. Very little gold has been discovered.</w:t>
            </w:r>
          </w:p>
          <w:p w14:paraId="528BA10B" w14:textId="6574B71B" w:rsidR="0012689B" w:rsidRPr="009C227A" w:rsidRDefault="0012689B" w:rsidP="004F3BD2">
            <w:pPr>
              <w:rPr>
                <w:rFonts w:ascii="Arial" w:hAnsi="Arial" w:cs="Arial"/>
                <w:sz w:val="22"/>
                <w:szCs w:val="22"/>
              </w:rPr>
            </w:pPr>
          </w:p>
        </w:tc>
      </w:tr>
    </w:tbl>
    <w:p w14:paraId="209717C2" w14:textId="77777777" w:rsidR="004F3BD2" w:rsidRDefault="004F3BD2">
      <w:r>
        <w:br w:type="page"/>
      </w:r>
    </w:p>
    <w:tbl>
      <w:tblPr>
        <w:tblpPr w:leftFromText="180" w:rightFromText="180" w:vertAnchor="text" w:tblpX="-5" w:tblpY="1"/>
        <w:tblOverlap w:val="never"/>
        <w:tblW w:w="1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32"/>
      </w:tblGrid>
      <w:tr w:rsidR="009A448C" w:rsidRPr="00DA6515" w14:paraId="67F1E87A" w14:textId="77777777" w:rsidTr="005D6DC5">
        <w:trPr>
          <w:trHeight w:val="566"/>
        </w:trPr>
        <w:tc>
          <w:tcPr>
            <w:tcW w:w="14532" w:type="dxa"/>
            <w:vAlign w:val="center"/>
          </w:tcPr>
          <w:p w14:paraId="1BA6C575" w14:textId="3D81333A" w:rsidR="002710DD" w:rsidRPr="009C227A" w:rsidRDefault="009A448C" w:rsidP="005D6DC5">
            <w:pPr>
              <w:jc w:val="center"/>
              <w:rPr>
                <w:rFonts w:ascii="Arial" w:hAnsi="Arial" w:cs="Arial"/>
                <w:b/>
                <w:color w:val="365F91"/>
                <w:sz w:val="22"/>
                <w:szCs w:val="22"/>
              </w:rPr>
            </w:pPr>
            <w:r w:rsidRPr="009C227A">
              <w:rPr>
                <w:rFonts w:ascii="Arial" w:hAnsi="Arial" w:cs="Arial"/>
                <w:b/>
                <w:color w:val="365F91"/>
                <w:sz w:val="22"/>
                <w:szCs w:val="22"/>
              </w:rPr>
              <w:t>Resource Se</w:t>
            </w:r>
            <w:r w:rsidR="002C1E27" w:rsidRPr="009C227A">
              <w:rPr>
                <w:rFonts w:ascii="Arial" w:hAnsi="Arial" w:cs="Arial"/>
                <w:b/>
                <w:color w:val="365F91"/>
                <w:sz w:val="22"/>
                <w:szCs w:val="22"/>
              </w:rPr>
              <w:t>t</w:t>
            </w:r>
          </w:p>
        </w:tc>
      </w:tr>
    </w:tbl>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DA6515" w:rsidRPr="009C227A" w14:paraId="4B0339A6" w14:textId="77777777">
        <w:tc>
          <w:tcPr>
            <w:tcW w:w="2421" w:type="dxa"/>
          </w:tcPr>
          <w:p w14:paraId="46707B65" w14:textId="073B8572" w:rsidR="00DA6515" w:rsidRPr="009C227A" w:rsidRDefault="004F3BD2" w:rsidP="00950EC0">
            <w:pPr>
              <w:pStyle w:val="psTitle1"/>
              <w:spacing w:after="0"/>
              <w:rPr>
                <w:b/>
                <w:sz w:val="22"/>
                <w:szCs w:val="22"/>
              </w:rPr>
            </w:pPr>
            <w:r w:rsidRPr="009C227A">
              <w:rPr>
                <w:rFonts w:eastAsia="Times New Roman" w:cs="Verdana"/>
                <w:b/>
                <w:color w:val="414141"/>
                <w:sz w:val="22"/>
                <w:szCs w:val="22"/>
              </w:rPr>
              <w:t>Sheep Mountai</w:t>
            </w:r>
            <w:r w:rsidR="00625189" w:rsidRPr="009C227A">
              <w:rPr>
                <w:rFonts w:eastAsia="Times New Roman" w:cs="Verdana"/>
                <w:b/>
                <w:color w:val="414141"/>
                <w:sz w:val="22"/>
                <w:szCs w:val="22"/>
              </w:rPr>
              <w:t>n,</w:t>
            </w:r>
            <w:r w:rsidRPr="009C227A">
              <w:rPr>
                <w:rFonts w:eastAsia="Times New Roman" w:cs="Verdana"/>
                <w:b/>
                <w:color w:val="414141"/>
                <w:sz w:val="22"/>
                <w:szCs w:val="22"/>
              </w:rPr>
              <w:t xml:space="preserve"> Tunnel M</w:t>
            </w:r>
            <w:r w:rsidR="00DA6515" w:rsidRPr="009C227A">
              <w:rPr>
                <w:rFonts w:eastAsia="Times New Roman" w:cs="Verdana"/>
                <w:b/>
                <w:color w:val="414141"/>
                <w:sz w:val="22"/>
                <w:szCs w:val="22"/>
              </w:rPr>
              <w:t>ill, Crystal City</w:t>
            </w:r>
          </w:p>
        </w:tc>
        <w:tc>
          <w:tcPr>
            <w:tcW w:w="2421" w:type="dxa"/>
          </w:tcPr>
          <w:p w14:paraId="643A9AD2" w14:textId="572F1C7C" w:rsidR="00DA6515" w:rsidRPr="009C227A" w:rsidRDefault="00DA6515" w:rsidP="00950EC0">
            <w:pPr>
              <w:rPr>
                <w:rFonts w:ascii="Arial" w:hAnsi="Arial"/>
                <w:b/>
                <w:sz w:val="22"/>
                <w:szCs w:val="22"/>
              </w:rPr>
            </w:pPr>
            <w:r w:rsidRPr="009C227A">
              <w:rPr>
                <w:rFonts w:ascii="Arial" w:hAnsi="Arial" w:cs="Verdana"/>
                <w:b/>
                <w:color w:val="414141"/>
                <w:sz w:val="22"/>
                <w:szCs w:val="22"/>
              </w:rPr>
              <w:t>Waterfall in town of Crystal, Gunnison Co</w:t>
            </w:r>
            <w:r w:rsidR="004F3BD2" w:rsidRPr="009C227A">
              <w:rPr>
                <w:rFonts w:ascii="Arial" w:hAnsi="Arial" w:cs="Verdana"/>
                <w:b/>
                <w:color w:val="414141"/>
                <w:sz w:val="22"/>
                <w:szCs w:val="22"/>
              </w:rPr>
              <w:t>unty</w:t>
            </w:r>
            <w:r w:rsidR="00040FB2" w:rsidRPr="009C227A">
              <w:rPr>
                <w:rFonts w:ascii="Arial" w:hAnsi="Arial" w:cs="Verdana"/>
                <w:b/>
                <w:color w:val="414141"/>
                <w:sz w:val="22"/>
                <w:szCs w:val="22"/>
              </w:rPr>
              <w:t>,</w:t>
            </w:r>
            <w:r w:rsidR="004F3BD2" w:rsidRPr="009C227A">
              <w:rPr>
                <w:rFonts w:ascii="Arial" w:hAnsi="Arial" w:cs="Verdana"/>
                <w:b/>
                <w:color w:val="414141"/>
                <w:sz w:val="22"/>
                <w:szCs w:val="22"/>
              </w:rPr>
              <w:t xml:space="preserve"> CO</w:t>
            </w:r>
          </w:p>
        </w:tc>
        <w:tc>
          <w:tcPr>
            <w:tcW w:w="2421" w:type="dxa"/>
          </w:tcPr>
          <w:p w14:paraId="37524EEB" w14:textId="77777777" w:rsidR="00DA6515" w:rsidRPr="009C227A" w:rsidRDefault="00DA6515" w:rsidP="00E85E27">
            <w:pPr>
              <w:pStyle w:val="psTitle1"/>
              <w:spacing w:after="0"/>
              <w:rPr>
                <w:sz w:val="22"/>
                <w:szCs w:val="22"/>
              </w:rPr>
            </w:pPr>
            <w:r w:rsidRPr="009C227A">
              <w:rPr>
                <w:rFonts w:eastAsia="Times New Roman" w:cs="Verdana"/>
                <w:b/>
                <w:bCs/>
                <w:color w:val="373737"/>
                <w:sz w:val="22"/>
                <w:szCs w:val="22"/>
              </w:rPr>
              <w:t>Crystal Mill powerhouse</w:t>
            </w:r>
          </w:p>
        </w:tc>
        <w:tc>
          <w:tcPr>
            <w:tcW w:w="2421" w:type="dxa"/>
          </w:tcPr>
          <w:p w14:paraId="6BAA6509" w14:textId="77777777" w:rsidR="00DA6515" w:rsidRPr="009C227A" w:rsidRDefault="00DA6515" w:rsidP="00B81971">
            <w:pPr>
              <w:rPr>
                <w:rFonts w:ascii="Arial" w:hAnsi="Arial"/>
                <w:sz w:val="22"/>
                <w:szCs w:val="22"/>
              </w:rPr>
            </w:pPr>
            <w:r w:rsidRPr="009C227A">
              <w:rPr>
                <w:rFonts w:ascii="Arial" w:hAnsi="Arial"/>
                <w:sz w:val="22"/>
                <w:szCs w:val="22"/>
              </w:rPr>
              <w:t xml:space="preserve"> </w:t>
            </w:r>
            <w:r w:rsidRPr="009C227A">
              <w:rPr>
                <w:rFonts w:ascii="Arial" w:hAnsi="Arial" w:cs="Verdana"/>
                <w:b/>
                <w:bCs/>
                <w:color w:val="373737"/>
                <w:sz w:val="22"/>
                <w:szCs w:val="22"/>
              </w:rPr>
              <w:t>Crystal - 1947</w:t>
            </w:r>
          </w:p>
        </w:tc>
        <w:tc>
          <w:tcPr>
            <w:tcW w:w="2421" w:type="dxa"/>
          </w:tcPr>
          <w:p w14:paraId="02F2F80B" w14:textId="77777777" w:rsidR="00DA6515" w:rsidRPr="009C227A" w:rsidRDefault="00DA6515" w:rsidP="00DA6515">
            <w:pPr>
              <w:pStyle w:val="NormalWeb"/>
              <w:spacing w:beforeLines="0" w:afterLines="0"/>
              <w:rPr>
                <w:rFonts w:ascii="Arial" w:hAnsi="Arial"/>
                <w:b/>
                <w:sz w:val="22"/>
                <w:szCs w:val="22"/>
              </w:rPr>
            </w:pPr>
            <w:r w:rsidRPr="009C227A">
              <w:rPr>
                <w:rFonts w:ascii="Arial" w:hAnsi="Arial"/>
                <w:b/>
                <w:bCs/>
                <w:sz w:val="22"/>
                <w:szCs w:val="22"/>
              </w:rPr>
              <w:t xml:space="preserve">National Register of Historic Places Inventory—Nomination Form, </w:t>
            </w:r>
            <w:r w:rsidRPr="009C227A">
              <w:rPr>
                <w:rFonts w:ascii="Arial" w:hAnsi="Arial"/>
                <w:b/>
                <w:sz w:val="22"/>
                <w:szCs w:val="22"/>
              </w:rPr>
              <w:t>Sheep Mountain Tunnel Mill/Crystal Mill, April 1985</w:t>
            </w:r>
            <w:r w:rsidRPr="009C227A">
              <w:rPr>
                <w:rFonts w:ascii="Arial" w:hAnsi="Arial"/>
                <w:b/>
                <w:bCs/>
                <w:sz w:val="22"/>
                <w:szCs w:val="22"/>
              </w:rPr>
              <w:t xml:space="preserve"> </w:t>
            </w:r>
          </w:p>
        </w:tc>
        <w:tc>
          <w:tcPr>
            <w:tcW w:w="2422" w:type="dxa"/>
          </w:tcPr>
          <w:p w14:paraId="3E227585" w14:textId="77777777" w:rsidR="00DA6515" w:rsidRPr="009C227A" w:rsidRDefault="00DA6515" w:rsidP="00AA4EE7">
            <w:pPr>
              <w:pStyle w:val="psTitle1"/>
              <w:rPr>
                <w:b/>
                <w:sz w:val="22"/>
                <w:szCs w:val="22"/>
              </w:rPr>
            </w:pPr>
            <w:r w:rsidRPr="009C227A">
              <w:rPr>
                <w:rFonts w:eastAsia="Times New Roman" w:cs="OpenSans"/>
                <w:b/>
                <w:color w:val="262626"/>
                <w:sz w:val="22"/>
                <w:szCs w:val="22"/>
              </w:rPr>
              <w:t>Crystal Mill, one of the most-photographed (though most difficult to reach) historic sites in Colorado</w:t>
            </w:r>
          </w:p>
        </w:tc>
      </w:tr>
      <w:tr w:rsidR="00DA6515" w:rsidRPr="009C227A" w14:paraId="68FE2206" w14:textId="77777777">
        <w:tc>
          <w:tcPr>
            <w:tcW w:w="2421" w:type="dxa"/>
          </w:tcPr>
          <w:p w14:paraId="55C766FA" w14:textId="3445ABF5" w:rsidR="00DA6515" w:rsidRPr="009C227A" w:rsidRDefault="00DA6515" w:rsidP="00094415">
            <w:pPr>
              <w:rPr>
                <w:rFonts w:ascii="Arial" w:hAnsi="Arial"/>
                <w:sz w:val="22"/>
                <w:szCs w:val="22"/>
              </w:rPr>
            </w:pPr>
            <w:r w:rsidRPr="009C227A">
              <w:rPr>
                <w:rFonts w:ascii="Arial" w:hAnsi="Arial" w:cs="Verdana"/>
                <w:color w:val="414141"/>
                <w:sz w:val="22"/>
                <w:szCs w:val="22"/>
              </w:rPr>
              <w:t>View of the Sheep Mountain Tunnel mill (also know</w:t>
            </w:r>
            <w:r w:rsidR="001C42D3" w:rsidRPr="009C227A">
              <w:rPr>
                <w:rFonts w:ascii="Arial" w:hAnsi="Arial" w:cs="Verdana"/>
                <w:color w:val="414141"/>
                <w:sz w:val="22"/>
                <w:szCs w:val="22"/>
              </w:rPr>
              <w:t>n</w:t>
            </w:r>
            <w:r w:rsidRPr="009C227A">
              <w:rPr>
                <w:rFonts w:ascii="Arial" w:hAnsi="Arial" w:cs="Verdana"/>
                <w:color w:val="414141"/>
                <w:sz w:val="22"/>
                <w:szCs w:val="22"/>
              </w:rPr>
              <w:t xml:space="preserve"> as the Lost Horse Mill, Dead Horse Mill, and Crystal Mill) in Crystal (Gunnison County), C</w:t>
            </w:r>
            <w:r w:rsidR="00094415" w:rsidRPr="009C227A">
              <w:rPr>
                <w:rFonts w:ascii="Arial" w:hAnsi="Arial" w:cs="Verdana"/>
                <w:color w:val="414141"/>
                <w:sz w:val="22"/>
                <w:szCs w:val="22"/>
              </w:rPr>
              <w:t>O</w:t>
            </w:r>
            <w:r w:rsidRPr="009C227A">
              <w:rPr>
                <w:rFonts w:ascii="Arial" w:hAnsi="Arial" w:cs="Verdana"/>
                <w:color w:val="414141"/>
                <w:sz w:val="22"/>
                <w:szCs w:val="22"/>
              </w:rPr>
              <w:t>. The log building is perched on a crag over the Crystal River. It includes a wooden structure built on the face of the rock that housed a vertical shaft from the horizontal water wheel that generated compressed air. The remains of a collapsed stamp mill a</w:t>
            </w:r>
            <w:r w:rsidR="0043589E" w:rsidRPr="009C227A">
              <w:rPr>
                <w:rFonts w:ascii="Arial" w:hAnsi="Arial" w:cs="Verdana"/>
                <w:color w:val="414141"/>
                <w:sz w:val="22"/>
                <w:szCs w:val="22"/>
              </w:rPr>
              <w:t>re nearby.</w:t>
            </w:r>
            <w:r w:rsidR="006024C4" w:rsidRPr="009C227A">
              <w:rPr>
                <w:rFonts w:ascii="Arial" w:hAnsi="Arial" w:cs="Verdana"/>
                <w:color w:val="414141"/>
                <w:sz w:val="22"/>
                <w:szCs w:val="22"/>
              </w:rPr>
              <w:t xml:space="preserve"> </w:t>
            </w:r>
            <w:r w:rsidR="0043589E" w:rsidRPr="009C227A">
              <w:rPr>
                <w:rFonts w:ascii="Arial" w:hAnsi="Arial" w:cs="Verdana"/>
                <w:color w:val="414141"/>
                <w:sz w:val="22"/>
                <w:szCs w:val="22"/>
              </w:rPr>
              <w:t xml:space="preserve">c. </w:t>
            </w:r>
            <w:r w:rsidR="006024C4" w:rsidRPr="009C227A">
              <w:rPr>
                <w:rFonts w:ascii="Arial" w:hAnsi="Arial" w:cs="Verdana"/>
                <w:color w:val="414141"/>
                <w:sz w:val="22"/>
                <w:szCs w:val="22"/>
              </w:rPr>
              <w:t xml:space="preserve">1963. </w:t>
            </w:r>
          </w:p>
        </w:tc>
        <w:tc>
          <w:tcPr>
            <w:tcW w:w="2421" w:type="dxa"/>
          </w:tcPr>
          <w:p w14:paraId="5DC65E35" w14:textId="66C0004B" w:rsidR="00DA6515" w:rsidRPr="009C227A" w:rsidRDefault="00DA6515" w:rsidP="00094415">
            <w:pPr>
              <w:rPr>
                <w:rFonts w:ascii="Arial" w:hAnsi="Arial"/>
                <w:sz w:val="22"/>
                <w:szCs w:val="22"/>
              </w:rPr>
            </w:pPr>
            <w:r w:rsidRPr="009C227A">
              <w:rPr>
                <w:rFonts w:ascii="Arial" w:hAnsi="Arial" w:cs="Verdana"/>
                <w:color w:val="414141"/>
                <w:sz w:val="22"/>
                <w:szCs w:val="22"/>
              </w:rPr>
              <w:t>View of the Crystal Mill powerhouse built in 1893, on Crystal River; shows the wooden dam with raised water level and the wooden shaft that turns the waterwheel; rooftops of the wood frame structures of Crystal City, C</w:t>
            </w:r>
            <w:r w:rsidR="00094415" w:rsidRPr="009C227A">
              <w:rPr>
                <w:rFonts w:ascii="Arial" w:hAnsi="Arial" w:cs="Verdana"/>
                <w:color w:val="414141"/>
                <w:sz w:val="22"/>
                <w:szCs w:val="22"/>
              </w:rPr>
              <w:t>O</w:t>
            </w:r>
            <w:r w:rsidRPr="009C227A">
              <w:rPr>
                <w:rFonts w:ascii="Arial" w:hAnsi="Arial" w:cs="Verdana"/>
                <w:color w:val="414141"/>
                <w:sz w:val="22"/>
                <w:szCs w:val="22"/>
              </w:rPr>
              <w:t xml:space="preserve"> in the distance, 1893. </w:t>
            </w:r>
          </w:p>
        </w:tc>
        <w:tc>
          <w:tcPr>
            <w:tcW w:w="2421" w:type="dxa"/>
          </w:tcPr>
          <w:p w14:paraId="1E190BD8" w14:textId="65F8484F" w:rsidR="00DA6515" w:rsidRPr="009C227A" w:rsidRDefault="00DA6515" w:rsidP="00094415">
            <w:pPr>
              <w:rPr>
                <w:rFonts w:ascii="Arial" w:hAnsi="Arial"/>
                <w:sz w:val="22"/>
                <w:szCs w:val="22"/>
              </w:rPr>
            </w:pPr>
            <w:r w:rsidRPr="009C227A">
              <w:rPr>
                <w:rFonts w:ascii="Arial" w:hAnsi="Arial" w:cs="Verdana"/>
                <w:sz w:val="22"/>
                <w:szCs w:val="22"/>
              </w:rPr>
              <w:t>View of the remains of the log Crystal Mill powerhouse built in 1893, on Crystal River, Gun</w:t>
            </w:r>
            <w:r w:rsidR="00094415" w:rsidRPr="009C227A">
              <w:rPr>
                <w:rFonts w:ascii="Arial" w:hAnsi="Arial" w:cs="Verdana"/>
                <w:sz w:val="22"/>
                <w:szCs w:val="22"/>
              </w:rPr>
              <w:t>nison County, CO</w:t>
            </w:r>
            <w:r w:rsidR="00001AD2" w:rsidRPr="009C227A">
              <w:rPr>
                <w:rFonts w:ascii="Arial" w:hAnsi="Arial" w:cs="Verdana"/>
                <w:sz w:val="22"/>
                <w:szCs w:val="22"/>
              </w:rPr>
              <w:t>. S</w:t>
            </w:r>
            <w:r w:rsidRPr="009C227A">
              <w:rPr>
                <w:rFonts w:ascii="Arial" w:hAnsi="Arial" w:cs="Verdana"/>
                <w:sz w:val="22"/>
                <w:szCs w:val="22"/>
              </w:rPr>
              <w:t xml:space="preserve">hows the stamp mill in ruins. </w:t>
            </w:r>
            <w:r w:rsidRPr="009C227A">
              <w:rPr>
                <w:rFonts w:ascii="Arial" w:hAnsi="Arial" w:cs="Verdana"/>
                <w:color w:val="414141"/>
                <w:sz w:val="22"/>
                <w:szCs w:val="22"/>
              </w:rPr>
              <w:t>Photo taken circa 1960.</w:t>
            </w:r>
            <w:r w:rsidRPr="009C227A">
              <w:rPr>
                <w:rFonts w:ascii="Arial" w:hAnsi="Arial" w:cs="Verdana"/>
                <w:sz w:val="22"/>
                <w:szCs w:val="22"/>
              </w:rPr>
              <w:t xml:space="preserve"> </w:t>
            </w:r>
          </w:p>
        </w:tc>
        <w:tc>
          <w:tcPr>
            <w:tcW w:w="2421" w:type="dxa"/>
          </w:tcPr>
          <w:p w14:paraId="41E82939" w14:textId="3365EB64" w:rsidR="00DA6515" w:rsidRPr="009C227A" w:rsidRDefault="00DA6515" w:rsidP="00094415">
            <w:pPr>
              <w:rPr>
                <w:rFonts w:ascii="Arial" w:hAnsi="Arial"/>
                <w:sz w:val="22"/>
                <w:szCs w:val="22"/>
              </w:rPr>
            </w:pPr>
            <w:r w:rsidRPr="009C227A">
              <w:rPr>
                <w:rFonts w:ascii="Arial" w:hAnsi="Arial" w:cs="Verdana"/>
                <w:color w:val="414141"/>
                <w:sz w:val="22"/>
                <w:szCs w:val="22"/>
              </w:rPr>
              <w:t>View of the Sheep Mountain Mill powerhouse building near Crystal (C</w:t>
            </w:r>
            <w:r w:rsidR="0043589E" w:rsidRPr="009C227A">
              <w:rPr>
                <w:rFonts w:ascii="Arial" w:hAnsi="Arial" w:cs="Verdana"/>
                <w:color w:val="414141"/>
                <w:sz w:val="22"/>
                <w:szCs w:val="22"/>
              </w:rPr>
              <w:t>ity), Gunnison County, C</w:t>
            </w:r>
            <w:r w:rsidR="00094415" w:rsidRPr="009C227A">
              <w:rPr>
                <w:rFonts w:ascii="Arial" w:hAnsi="Arial" w:cs="Verdana"/>
                <w:color w:val="414141"/>
                <w:sz w:val="22"/>
                <w:szCs w:val="22"/>
              </w:rPr>
              <w:t>O</w:t>
            </w:r>
            <w:r w:rsidR="0043589E" w:rsidRPr="009C227A">
              <w:rPr>
                <w:rFonts w:ascii="Arial" w:hAnsi="Arial" w:cs="Verdana"/>
                <w:color w:val="414141"/>
                <w:sz w:val="22"/>
                <w:szCs w:val="22"/>
              </w:rPr>
              <w:t>. It i</w:t>
            </w:r>
            <w:r w:rsidRPr="009C227A">
              <w:rPr>
                <w:rFonts w:ascii="Arial" w:hAnsi="Arial" w:cs="Verdana"/>
                <w:color w:val="414141"/>
                <w:sz w:val="22"/>
                <w:szCs w:val="22"/>
              </w:rPr>
              <w:t xml:space="preserve">ncludes a log building with a vestibule, a rustic ladder extending from the building down to the water, and an adjacent falling-apart building, 1947. </w:t>
            </w:r>
          </w:p>
        </w:tc>
        <w:tc>
          <w:tcPr>
            <w:tcW w:w="2421" w:type="dxa"/>
          </w:tcPr>
          <w:p w14:paraId="02823BB0" w14:textId="3E51C300" w:rsidR="00DA6515" w:rsidRPr="009C227A" w:rsidRDefault="0043589E" w:rsidP="006024C4">
            <w:pPr>
              <w:rPr>
                <w:rFonts w:ascii="Arial" w:hAnsi="Arial"/>
                <w:sz w:val="22"/>
                <w:szCs w:val="22"/>
              </w:rPr>
            </w:pPr>
            <w:r w:rsidRPr="009C227A">
              <w:rPr>
                <w:rFonts w:ascii="Arial" w:hAnsi="Arial"/>
                <w:sz w:val="22"/>
                <w:szCs w:val="22"/>
              </w:rPr>
              <w:t>National Register Nomination forms contain a wealth of information including photos, history of the building, architecture, photos and more.</w:t>
            </w:r>
          </w:p>
        </w:tc>
        <w:tc>
          <w:tcPr>
            <w:tcW w:w="2422" w:type="dxa"/>
          </w:tcPr>
          <w:p w14:paraId="59388975" w14:textId="1EF7BCA0" w:rsidR="00DA6515" w:rsidRPr="009C227A" w:rsidRDefault="00DA6515" w:rsidP="0043589E">
            <w:pPr>
              <w:rPr>
                <w:rFonts w:ascii="Arial" w:hAnsi="Arial"/>
                <w:sz w:val="22"/>
                <w:szCs w:val="22"/>
              </w:rPr>
            </w:pPr>
            <w:r w:rsidRPr="009C227A">
              <w:rPr>
                <w:rFonts w:ascii="Arial" w:hAnsi="Arial" w:cs="OpenSans"/>
                <w:color w:val="262626"/>
                <w:sz w:val="22"/>
                <w:szCs w:val="22"/>
              </w:rPr>
              <w:t xml:space="preserve">The mill sits in what is now mostly a ghost town, whose few residents leave the area in the brutal winters of the High Rockies. Crystal was incorporated on July 8, 1881, but mined as early as the 1860s. At its peak, Crystal had more than 400 residents. Miners sought silver, lead, copper, iron, and zinc. Very little gold has been discovered. </w:t>
            </w:r>
          </w:p>
        </w:tc>
      </w:tr>
    </w:tbl>
    <w:p w14:paraId="2AD8E207" w14:textId="77777777" w:rsidR="00DF61BA" w:rsidRDefault="00DF61BA">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2421"/>
        <w:gridCol w:w="2420"/>
        <w:gridCol w:w="2420"/>
        <w:gridCol w:w="2420"/>
        <w:gridCol w:w="2421"/>
      </w:tblGrid>
      <w:tr w:rsidR="00DA6515" w:rsidRPr="009C227A" w14:paraId="7817E0DE" w14:textId="77777777" w:rsidTr="007727EF">
        <w:tc>
          <w:tcPr>
            <w:tcW w:w="2425" w:type="dxa"/>
          </w:tcPr>
          <w:p w14:paraId="786C2CD3" w14:textId="4AFD4AB2" w:rsidR="00DA6515" w:rsidRPr="009C227A" w:rsidRDefault="006024C4" w:rsidP="00FD37C6">
            <w:pPr>
              <w:rPr>
                <w:rFonts w:ascii="Arial" w:hAnsi="Arial"/>
                <w:sz w:val="22"/>
                <w:szCs w:val="22"/>
              </w:rPr>
            </w:pPr>
            <w:r w:rsidRPr="009C227A">
              <w:rPr>
                <w:rFonts w:ascii="Arial" w:hAnsi="Arial"/>
                <w:sz w:val="22"/>
                <w:szCs w:val="22"/>
              </w:rPr>
              <w:t>A</w:t>
            </w:r>
            <w:r w:rsidR="001C42D3" w:rsidRPr="009C227A">
              <w:rPr>
                <w:rFonts w:ascii="Arial" w:hAnsi="Arial"/>
                <w:sz w:val="22"/>
                <w:szCs w:val="22"/>
              </w:rPr>
              <w:t xml:space="preserve"> modern day look at the approach to the mill and a sense of its geography and structure.</w:t>
            </w:r>
            <w:r w:rsidR="00DF61BA">
              <w:rPr>
                <w:rFonts w:ascii="Arial" w:hAnsi="Arial"/>
                <w:sz w:val="22"/>
                <w:szCs w:val="22"/>
              </w:rPr>
              <w:t xml:space="preserve"> </w:t>
            </w:r>
            <w:r w:rsidR="002A02BA" w:rsidRPr="009C227A">
              <w:rPr>
                <w:rFonts w:ascii="Arial" w:hAnsi="Arial"/>
                <w:sz w:val="22"/>
                <w:szCs w:val="22"/>
              </w:rPr>
              <w:t>The compressor house is the largest</w:t>
            </w:r>
            <w:r w:rsidR="007727EF">
              <w:rPr>
                <w:rFonts w:ascii="Arial" w:hAnsi="Arial"/>
                <w:sz w:val="22"/>
                <w:szCs w:val="22"/>
              </w:rPr>
              <w:t xml:space="preserve"> part of the structure. </w:t>
            </w:r>
            <w:r w:rsidR="002A02BA" w:rsidRPr="009C227A">
              <w:rPr>
                <w:rFonts w:ascii="Arial" w:hAnsi="Arial"/>
                <w:sz w:val="22"/>
                <w:szCs w:val="22"/>
              </w:rPr>
              <w:t>The smaller one-story structure is the gear house</w:t>
            </w:r>
            <w:r w:rsidR="00204A55" w:rsidRPr="009C227A">
              <w:rPr>
                <w:rFonts w:ascii="Arial" w:hAnsi="Arial"/>
                <w:sz w:val="22"/>
                <w:szCs w:val="22"/>
              </w:rPr>
              <w:t>. Beneath the gear house ar</w:t>
            </w:r>
            <w:r w:rsidR="007727EF">
              <w:rPr>
                <w:rFonts w:ascii="Arial" w:hAnsi="Arial"/>
                <w:sz w:val="22"/>
                <w:szCs w:val="22"/>
              </w:rPr>
              <w:t xml:space="preserve">e the remains of the penstock. </w:t>
            </w:r>
            <w:r w:rsidR="00204A55" w:rsidRPr="009C227A">
              <w:rPr>
                <w:rFonts w:ascii="Arial" w:hAnsi="Arial"/>
                <w:sz w:val="22"/>
                <w:szCs w:val="22"/>
              </w:rPr>
              <w:t xml:space="preserve">The </w:t>
            </w:r>
            <w:r w:rsidR="0086072E" w:rsidRPr="009C227A">
              <w:rPr>
                <w:rFonts w:ascii="Arial" w:hAnsi="Arial"/>
                <w:sz w:val="22"/>
                <w:szCs w:val="22"/>
              </w:rPr>
              <w:t xml:space="preserve">turbine </w:t>
            </w:r>
            <w:r w:rsidR="00204A55" w:rsidRPr="009C227A">
              <w:rPr>
                <w:rFonts w:ascii="Arial" w:hAnsi="Arial"/>
                <w:sz w:val="22"/>
                <w:szCs w:val="22"/>
              </w:rPr>
              <w:t>waterwheel and all mill machinery are no longer present.</w:t>
            </w:r>
            <w:r w:rsidR="007727EF">
              <w:rPr>
                <w:rFonts w:ascii="Arial" w:hAnsi="Arial"/>
                <w:sz w:val="22"/>
                <w:szCs w:val="22"/>
              </w:rPr>
              <w:t xml:space="preserve"> </w:t>
            </w:r>
            <w:r w:rsidR="00204A55" w:rsidRPr="009C227A">
              <w:rPr>
                <w:rFonts w:ascii="Arial" w:hAnsi="Arial"/>
                <w:sz w:val="22"/>
                <w:szCs w:val="22"/>
              </w:rPr>
              <w:t xml:space="preserve">The ruins </w:t>
            </w:r>
            <w:r w:rsidR="00204A55" w:rsidRPr="009C227A">
              <w:rPr>
                <w:rFonts w:ascii="Arial" w:hAnsi="Arial" w:cs="Verdana"/>
                <w:color w:val="414141"/>
                <w:sz w:val="22"/>
                <w:szCs w:val="22"/>
              </w:rPr>
              <w:t>of a collapsed stamp mill are nearby</w:t>
            </w:r>
            <w:r w:rsidR="00955F3A" w:rsidRPr="009C227A">
              <w:rPr>
                <w:rFonts w:ascii="Arial" w:hAnsi="Arial" w:cs="Verdana"/>
                <w:color w:val="414141"/>
                <w:sz w:val="22"/>
                <w:szCs w:val="22"/>
              </w:rPr>
              <w:t>.</w:t>
            </w:r>
          </w:p>
        </w:tc>
        <w:tc>
          <w:tcPr>
            <w:tcW w:w="2417" w:type="dxa"/>
          </w:tcPr>
          <w:p w14:paraId="69008306" w14:textId="6E64FD13" w:rsidR="00DA6515" w:rsidRPr="009C227A" w:rsidRDefault="001C42D3" w:rsidP="0086072E">
            <w:pPr>
              <w:rPr>
                <w:rFonts w:ascii="Arial" w:hAnsi="Arial"/>
                <w:sz w:val="22"/>
                <w:szCs w:val="22"/>
              </w:rPr>
            </w:pPr>
            <w:r w:rsidRPr="009C227A">
              <w:rPr>
                <w:rFonts w:ascii="Arial" w:hAnsi="Arial"/>
                <w:sz w:val="22"/>
                <w:szCs w:val="22"/>
              </w:rPr>
              <w:t>This image shows the mill soon after it was built and operational.</w:t>
            </w:r>
            <w:r w:rsidR="003852E4" w:rsidRPr="009C227A">
              <w:rPr>
                <w:rFonts w:ascii="Arial" w:hAnsi="Arial"/>
                <w:sz w:val="22"/>
                <w:szCs w:val="22"/>
              </w:rPr>
              <w:t xml:space="preserve"> The compressor house is the largest part of t</w:t>
            </w:r>
            <w:r w:rsidR="007727EF">
              <w:rPr>
                <w:rFonts w:ascii="Arial" w:hAnsi="Arial"/>
                <w:sz w:val="22"/>
                <w:szCs w:val="22"/>
              </w:rPr>
              <w:t xml:space="preserve">he structure and made of logs. </w:t>
            </w:r>
            <w:r w:rsidR="003852E4" w:rsidRPr="009C227A">
              <w:rPr>
                <w:rFonts w:ascii="Arial" w:hAnsi="Arial"/>
                <w:sz w:val="22"/>
                <w:szCs w:val="22"/>
              </w:rPr>
              <w:t xml:space="preserve">The smaller one-story </w:t>
            </w:r>
            <w:r w:rsidR="0086072E" w:rsidRPr="009C227A">
              <w:rPr>
                <w:rFonts w:ascii="Arial" w:hAnsi="Arial"/>
                <w:sz w:val="22"/>
                <w:szCs w:val="22"/>
              </w:rPr>
              <w:t xml:space="preserve">board and batten </w:t>
            </w:r>
            <w:r w:rsidR="003852E4" w:rsidRPr="009C227A">
              <w:rPr>
                <w:rFonts w:ascii="Arial" w:hAnsi="Arial"/>
                <w:sz w:val="22"/>
                <w:szCs w:val="22"/>
              </w:rPr>
              <w:t>structure is the gear house. Beneath the gear house is the penstock constructed of rough milled beams using common mine timbering techniques.</w:t>
            </w:r>
            <w:r w:rsidR="008E6FC9" w:rsidRPr="009C227A">
              <w:rPr>
                <w:rFonts w:ascii="Arial" w:hAnsi="Arial"/>
                <w:sz w:val="22"/>
                <w:szCs w:val="22"/>
              </w:rPr>
              <w:t xml:space="preserve">  The dam system diverted water from the Crystal River to drive the powerhouse machinery.</w:t>
            </w:r>
          </w:p>
        </w:tc>
        <w:tc>
          <w:tcPr>
            <w:tcW w:w="2421" w:type="dxa"/>
          </w:tcPr>
          <w:p w14:paraId="53AF7E6E" w14:textId="462B3970" w:rsidR="00DA6515" w:rsidRPr="009C227A" w:rsidRDefault="001C42D3" w:rsidP="0043589E">
            <w:pPr>
              <w:rPr>
                <w:rFonts w:ascii="Arial" w:hAnsi="Arial"/>
                <w:sz w:val="22"/>
                <w:szCs w:val="22"/>
              </w:rPr>
            </w:pPr>
            <w:r w:rsidRPr="009C227A">
              <w:rPr>
                <w:rFonts w:ascii="Arial" w:hAnsi="Arial"/>
                <w:sz w:val="22"/>
                <w:szCs w:val="22"/>
              </w:rPr>
              <w:t>Over time</w:t>
            </w:r>
            <w:r w:rsidR="007E1F1C" w:rsidRPr="009C227A">
              <w:rPr>
                <w:rFonts w:ascii="Arial" w:hAnsi="Arial"/>
                <w:sz w:val="22"/>
                <w:szCs w:val="22"/>
              </w:rPr>
              <w:t xml:space="preserve"> the mill fell </w:t>
            </w:r>
            <w:r w:rsidRPr="009C227A">
              <w:rPr>
                <w:rFonts w:ascii="Arial" w:hAnsi="Arial"/>
                <w:sz w:val="22"/>
                <w:szCs w:val="22"/>
              </w:rPr>
              <w:t xml:space="preserve">into </w:t>
            </w:r>
            <w:r w:rsidR="007E1F1C" w:rsidRPr="009C227A">
              <w:rPr>
                <w:rFonts w:ascii="Arial" w:hAnsi="Arial"/>
                <w:sz w:val="22"/>
                <w:szCs w:val="22"/>
              </w:rPr>
              <w:t>disrepair and no l</w:t>
            </w:r>
            <w:r w:rsidR="007727EF">
              <w:rPr>
                <w:rFonts w:ascii="Arial" w:hAnsi="Arial"/>
                <w:sz w:val="22"/>
                <w:szCs w:val="22"/>
              </w:rPr>
              <w:t xml:space="preserve">onger was an operational mill. </w:t>
            </w:r>
            <w:r w:rsidR="00CF70F5" w:rsidRPr="009C227A">
              <w:rPr>
                <w:rFonts w:ascii="Arial" w:hAnsi="Arial"/>
                <w:sz w:val="22"/>
                <w:szCs w:val="22"/>
              </w:rPr>
              <w:t>Restoration efforts over the years aimed to stabilize the building with concrete footings and a cable system to prevent the building from leaning further over the river.</w:t>
            </w:r>
          </w:p>
        </w:tc>
        <w:tc>
          <w:tcPr>
            <w:tcW w:w="2421" w:type="dxa"/>
          </w:tcPr>
          <w:p w14:paraId="0E922877" w14:textId="3A4B4050" w:rsidR="00DA6515" w:rsidRPr="009C227A" w:rsidRDefault="007E1F1C" w:rsidP="0043589E">
            <w:pPr>
              <w:rPr>
                <w:rFonts w:ascii="Arial" w:hAnsi="Arial"/>
                <w:sz w:val="22"/>
                <w:szCs w:val="22"/>
              </w:rPr>
            </w:pPr>
            <w:r w:rsidRPr="009C227A">
              <w:rPr>
                <w:rFonts w:ascii="Arial" w:hAnsi="Arial"/>
                <w:sz w:val="22"/>
                <w:szCs w:val="22"/>
              </w:rPr>
              <w:t>An earlier pictur</w:t>
            </w:r>
            <w:r w:rsidR="00A014CE" w:rsidRPr="009C227A">
              <w:rPr>
                <w:rFonts w:ascii="Arial" w:hAnsi="Arial"/>
                <w:sz w:val="22"/>
                <w:szCs w:val="22"/>
              </w:rPr>
              <w:t>e o</w:t>
            </w:r>
            <w:r w:rsidR="0043589E" w:rsidRPr="009C227A">
              <w:rPr>
                <w:rFonts w:ascii="Arial" w:hAnsi="Arial"/>
                <w:sz w:val="22"/>
                <w:szCs w:val="22"/>
              </w:rPr>
              <w:t>f the mill as it began to deteriorate.</w:t>
            </w:r>
          </w:p>
        </w:tc>
        <w:tc>
          <w:tcPr>
            <w:tcW w:w="2421" w:type="dxa"/>
          </w:tcPr>
          <w:p w14:paraId="1827234B" w14:textId="64C472E4" w:rsidR="00DA6515" w:rsidRPr="009C227A" w:rsidRDefault="00A014CE" w:rsidP="0043589E">
            <w:pPr>
              <w:rPr>
                <w:rFonts w:ascii="Arial" w:hAnsi="Arial"/>
                <w:sz w:val="22"/>
                <w:szCs w:val="22"/>
              </w:rPr>
            </w:pPr>
            <w:r w:rsidRPr="009C227A">
              <w:rPr>
                <w:rFonts w:ascii="Arial" w:hAnsi="Arial"/>
                <w:sz w:val="22"/>
                <w:szCs w:val="22"/>
              </w:rPr>
              <w:t>The application for the Cr</w:t>
            </w:r>
            <w:r w:rsidR="00454B44" w:rsidRPr="009C227A">
              <w:rPr>
                <w:rFonts w:ascii="Arial" w:hAnsi="Arial"/>
                <w:sz w:val="22"/>
                <w:szCs w:val="22"/>
              </w:rPr>
              <w:t xml:space="preserve">ystal Mill to be listed </w:t>
            </w:r>
            <w:r w:rsidR="007727EF">
              <w:rPr>
                <w:rFonts w:ascii="Arial" w:hAnsi="Arial"/>
                <w:sz w:val="22"/>
                <w:szCs w:val="22"/>
              </w:rPr>
              <w:t>i</w:t>
            </w:r>
            <w:r w:rsidR="00454B44" w:rsidRPr="009C227A">
              <w:rPr>
                <w:rFonts w:ascii="Arial" w:hAnsi="Arial"/>
                <w:sz w:val="22"/>
                <w:szCs w:val="22"/>
              </w:rPr>
              <w:t>n the National Register of H</w:t>
            </w:r>
            <w:r w:rsidRPr="009C227A">
              <w:rPr>
                <w:rFonts w:ascii="Arial" w:hAnsi="Arial"/>
                <w:sz w:val="22"/>
                <w:szCs w:val="22"/>
              </w:rPr>
              <w:t xml:space="preserve">istoric places. </w:t>
            </w:r>
          </w:p>
        </w:tc>
        <w:tc>
          <w:tcPr>
            <w:tcW w:w="2422" w:type="dxa"/>
          </w:tcPr>
          <w:p w14:paraId="3081A15B" w14:textId="6C535D59" w:rsidR="00DA6515" w:rsidRPr="009C227A" w:rsidRDefault="00A014CE" w:rsidP="0043589E">
            <w:pPr>
              <w:rPr>
                <w:rFonts w:ascii="Arial" w:hAnsi="Arial"/>
                <w:sz w:val="22"/>
                <w:szCs w:val="22"/>
              </w:rPr>
            </w:pPr>
            <w:r w:rsidRPr="009C227A">
              <w:rPr>
                <w:rFonts w:ascii="Arial" w:hAnsi="Arial"/>
                <w:sz w:val="22"/>
                <w:szCs w:val="22"/>
              </w:rPr>
              <w:t xml:space="preserve">Current </w:t>
            </w:r>
            <w:r w:rsidR="00AE617D" w:rsidRPr="009C227A">
              <w:rPr>
                <w:rFonts w:ascii="Arial" w:hAnsi="Arial"/>
                <w:sz w:val="22"/>
                <w:szCs w:val="22"/>
              </w:rPr>
              <w:t xml:space="preserve">era </w:t>
            </w:r>
            <w:r w:rsidRPr="009C227A">
              <w:rPr>
                <w:rFonts w:ascii="Arial" w:hAnsi="Arial"/>
                <w:sz w:val="22"/>
                <w:szCs w:val="22"/>
              </w:rPr>
              <w:t>picture of the Crystal Mill</w:t>
            </w:r>
            <w:r w:rsidR="00CF70F5" w:rsidRPr="009C227A">
              <w:rPr>
                <w:rFonts w:ascii="Arial" w:hAnsi="Arial"/>
                <w:sz w:val="22"/>
                <w:szCs w:val="22"/>
              </w:rPr>
              <w:t xml:space="preserve"> still precariously situated on the rock cliff.</w:t>
            </w:r>
          </w:p>
        </w:tc>
      </w:tr>
      <w:tr w:rsidR="00DA6515" w:rsidRPr="00454B44" w14:paraId="74920B07" w14:textId="77777777" w:rsidTr="007727EF">
        <w:trPr>
          <w:trHeight w:val="2636"/>
        </w:trPr>
        <w:tc>
          <w:tcPr>
            <w:tcW w:w="2425" w:type="dxa"/>
          </w:tcPr>
          <w:p w14:paraId="513397AD" w14:textId="77777777" w:rsidR="00DA6515" w:rsidRPr="00454B44" w:rsidRDefault="00DA6515" w:rsidP="00454B44">
            <w:pPr>
              <w:jc w:val="center"/>
              <w:rPr>
                <w:rFonts w:ascii="Arial" w:hAnsi="Arial"/>
              </w:rPr>
            </w:pPr>
          </w:p>
          <w:p w14:paraId="471AA96C" w14:textId="7BB28506" w:rsidR="00454B44" w:rsidRPr="00454B44" w:rsidRDefault="00454B44" w:rsidP="00454B44">
            <w:pPr>
              <w:jc w:val="center"/>
              <w:rPr>
                <w:rFonts w:ascii="Arial" w:hAnsi="Arial"/>
              </w:rPr>
            </w:pPr>
            <w:r w:rsidRPr="00DA6515">
              <w:rPr>
                <w:rFonts w:ascii="Arial" w:hAnsi="Arial"/>
                <w:noProof/>
                <w:lang w:eastAsia="zh-CN"/>
              </w:rPr>
              <w:drawing>
                <wp:inline distT="0" distB="0" distL="0" distR="0" wp14:anchorId="0AA6336A" wp14:editId="250F2348">
                  <wp:extent cx="1392555" cy="935355"/>
                  <wp:effectExtent l="25400" t="0" r="4445"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392555" cy="935355"/>
                          </a:xfrm>
                          <a:prstGeom prst="rect">
                            <a:avLst/>
                          </a:prstGeom>
                          <a:noFill/>
                          <a:ln w="9525">
                            <a:noFill/>
                            <a:miter lim="800000"/>
                            <a:headEnd/>
                            <a:tailEnd/>
                          </a:ln>
                        </pic:spPr>
                      </pic:pic>
                    </a:graphicData>
                  </a:graphic>
                </wp:inline>
              </w:drawing>
            </w:r>
          </w:p>
        </w:tc>
        <w:tc>
          <w:tcPr>
            <w:tcW w:w="2417" w:type="dxa"/>
          </w:tcPr>
          <w:p w14:paraId="5394A9D4" w14:textId="77777777" w:rsidR="00DA6515" w:rsidRDefault="00DA6515" w:rsidP="00454B44">
            <w:pPr>
              <w:jc w:val="center"/>
              <w:rPr>
                <w:rFonts w:ascii="Arial" w:hAnsi="Arial"/>
              </w:rPr>
            </w:pPr>
          </w:p>
          <w:p w14:paraId="64E268FA" w14:textId="1BA833A9" w:rsidR="00454B44" w:rsidRPr="00454B44" w:rsidRDefault="00454B44" w:rsidP="00454B44">
            <w:pPr>
              <w:jc w:val="center"/>
              <w:rPr>
                <w:rFonts w:ascii="Arial" w:hAnsi="Arial"/>
              </w:rPr>
            </w:pPr>
            <w:r w:rsidRPr="00454B44">
              <w:rPr>
                <w:rFonts w:ascii="Arial" w:hAnsi="Arial"/>
                <w:noProof/>
                <w:lang w:eastAsia="zh-CN"/>
              </w:rPr>
              <w:drawing>
                <wp:inline distT="0" distB="0" distL="0" distR="0" wp14:anchorId="1ED296B7" wp14:editId="0FECA66D">
                  <wp:extent cx="1392555" cy="1122045"/>
                  <wp:effectExtent l="25400" t="0" r="4445"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1392555" cy="1122045"/>
                          </a:xfrm>
                          <a:prstGeom prst="rect">
                            <a:avLst/>
                          </a:prstGeom>
                          <a:noFill/>
                          <a:ln w="9525">
                            <a:noFill/>
                            <a:miter lim="800000"/>
                            <a:headEnd/>
                            <a:tailEnd/>
                          </a:ln>
                        </pic:spPr>
                      </pic:pic>
                    </a:graphicData>
                  </a:graphic>
                </wp:inline>
              </w:drawing>
            </w:r>
          </w:p>
        </w:tc>
        <w:tc>
          <w:tcPr>
            <w:tcW w:w="2421" w:type="dxa"/>
          </w:tcPr>
          <w:p w14:paraId="1AB756B4" w14:textId="77777777" w:rsidR="00DA6515" w:rsidRDefault="00DA6515" w:rsidP="00454B44">
            <w:pPr>
              <w:jc w:val="center"/>
              <w:rPr>
                <w:rFonts w:ascii="Arial" w:hAnsi="Arial"/>
              </w:rPr>
            </w:pPr>
          </w:p>
          <w:p w14:paraId="5CE2295E" w14:textId="18097F3B" w:rsidR="00454B44" w:rsidRPr="00454B44" w:rsidRDefault="00454B44" w:rsidP="00454B44">
            <w:pPr>
              <w:jc w:val="center"/>
              <w:rPr>
                <w:rFonts w:ascii="Arial" w:hAnsi="Arial"/>
              </w:rPr>
            </w:pPr>
            <w:r w:rsidRPr="00454B44">
              <w:rPr>
                <w:rFonts w:ascii="Arial" w:hAnsi="Arial"/>
                <w:noProof/>
                <w:lang w:eastAsia="zh-CN"/>
              </w:rPr>
              <w:drawing>
                <wp:inline distT="0" distB="0" distL="0" distR="0" wp14:anchorId="3F62C463" wp14:editId="4B14EE85">
                  <wp:extent cx="1392555" cy="1080770"/>
                  <wp:effectExtent l="25400" t="0" r="4445"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392555" cy="1080770"/>
                          </a:xfrm>
                          <a:prstGeom prst="rect">
                            <a:avLst/>
                          </a:prstGeom>
                          <a:noFill/>
                          <a:ln w="9525">
                            <a:noFill/>
                            <a:miter lim="800000"/>
                            <a:headEnd/>
                            <a:tailEnd/>
                          </a:ln>
                        </pic:spPr>
                      </pic:pic>
                    </a:graphicData>
                  </a:graphic>
                </wp:inline>
              </w:drawing>
            </w:r>
          </w:p>
        </w:tc>
        <w:tc>
          <w:tcPr>
            <w:tcW w:w="2421" w:type="dxa"/>
          </w:tcPr>
          <w:p w14:paraId="3C91FD73" w14:textId="77777777" w:rsidR="00DA6515" w:rsidRDefault="00DA6515" w:rsidP="00454B44">
            <w:pPr>
              <w:jc w:val="center"/>
              <w:rPr>
                <w:rFonts w:ascii="Arial" w:hAnsi="Arial"/>
                <w:color w:val="7FC34D"/>
              </w:rPr>
            </w:pPr>
          </w:p>
          <w:p w14:paraId="6B59E039" w14:textId="48B5183F" w:rsidR="00454B44" w:rsidRPr="00454B44" w:rsidRDefault="00454B44" w:rsidP="00454B44">
            <w:pPr>
              <w:jc w:val="center"/>
              <w:rPr>
                <w:rFonts w:ascii="Arial" w:hAnsi="Arial"/>
                <w:color w:val="7FC34D"/>
              </w:rPr>
            </w:pPr>
            <w:r w:rsidRPr="00454B44">
              <w:rPr>
                <w:rFonts w:ascii="Arial" w:hAnsi="Arial"/>
                <w:noProof/>
                <w:color w:val="7FC34D"/>
                <w:lang w:eastAsia="zh-CN"/>
              </w:rPr>
              <w:drawing>
                <wp:inline distT="0" distB="0" distL="0" distR="0" wp14:anchorId="666FFC34" wp14:editId="44BF6DDA">
                  <wp:extent cx="830368" cy="1449831"/>
                  <wp:effectExtent l="0" t="0" r="8255"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842486" cy="1470989"/>
                          </a:xfrm>
                          <a:prstGeom prst="rect">
                            <a:avLst/>
                          </a:prstGeom>
                          <a:noFill/>
                          <a:ln w="9525">
                            <a:noFill/>
                            <a:miter lim="800000"/>
                            <a:headEnd/>
                            <a:tailEnd/>
                          </a:ln>
                        </pic:spPr>
                      </pic:pic>
                    </a:graphicData>
                  </a:graphic>
                </wp:inline>
              </w:drawing>
            </w:r>
          </w:p>
        </w:tc>
        <w:tc>
          <w:tcPr>
            <w:tcW w:w="2421" w:type="dxa"/>
          </w:tcPr>
          <w:p w14:paraId="21B36825" w14:textId="77777777" w:rsidR="00DA6515" w:rsidRDefault="00DA6515" w:rsidP="00454B44">
            <w:pPr>
              <w:jc w:val="center"/>
              <w:rPr>
                <w:rFonts w:ascii="Arial" w:hAnsi="Arial"/>
              </w:rPr>
            </w:pPr>
          </w:p>
          <w:p w14:paraId="71FBEC2E" w14:textId="338CF6A5" w:rsidR="00454B44" w:rsidRPr="00454B44" w:rsidRDefault="00454B44" w:rsidP="00454B44">
            <w:pPr>
              <w:jc w:val="center"/>
              <w:rPr>
                <w:rFonts w:ascii="Arial" w:hAnsi="Arial"/>
              </w:rPr>
            </w:pPr>
            <w:r w:rsidRPr="00454B44">
              <w:rPr>
                <w:rFonts w:ascii="Arial" w:hAnsi="Arial"/>
                <w:noProof/>
                <w:lang w:eastAsia="zh-CN"/>
              </w:rPr>
              <w:drawing>
                <wp:inline distT="0" distB="0" distL="0" distR="0" wp14:anchorId="41DEE69E" wp14:editId="43C437E2">
                  <wp:extent cx="1073411" cy="1369542"/>
                  <wp:effectExtent l="0" t="0" r="0" b="254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079199" cy="1376927"/>
                          </a:xfrm>
                          <a:prstGeom prst="rect">
                            <a:avLst/>
                          </a:prstGeom>
                          <a:noFill/>
                          <a:ln w="9525">
                            <a:noFill/>
                            <a:miter lim="800000"/>
                            <a:headEnd/>
                            <a:tailEnd/>
                          </a:ln>
                        </pic:spPr>
                      </pic:pic>
                    </a:graphicData>
                  </a:graphic>
                </wp:inline>
              </w:drawing>
            </w:r>
          </w:p>
        </w:tc>
        <w:tc>
          <w:tcPr>
            <w:tcW w:w="2422" w:type="dxa"/>
          </w:tcPr>
          <w:p w14:paraId="70BB6AC3" w14:textId="77777777" w:rsidR="00DA6515" w:rsidRDefault="00DA6515" w:rsidP="00454B44">
            <w:pPr>
              <w:jc w:val="center"/>
              <w:rPr>
                <w:rFonts w:ascii="Arial" w:hAnsi="Arial"/>
              </w:rPr>
            </w:pPr>
          </w:p>
          <w:p w14:paraId="68A09C1E" w14:textId="0B3AF0B9" w:rsidR="00454B44" w:rsidRPr="00454B44" w:rsidRDefault="00454B44" w:rsidP="00454B44">
            <w:pPr>
              <w:jc w:val="center"/>
              <w:rPr>
                <w:rFonts w:ascii="Arial" w:hAnsi="Arial"/>
              </w:rPr>
            </w:pPr>
            <w:r w:rsidRPr="00454B44">
              <w:rPr>
                <w:rFonts w:ascii="Arial" w:hAnsi="Arial"/>
                <w:noProof/>
                <w:lang w:eastAsia="zh-CN"/>
              </w:rPr>
              <w:drawing>
                <wp:inline distT="0" distB="0" distL="0" distR="0" wp14:anchorId="6F31ABF7" wp14:editId="125B4219">
                  <wp:extent cx="946509" cy="1311387"/>
                  <wp:effectExtent l="0" t="0" r="0" b="9525"/>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957870" cy="1327128"/>
                          </a:xfrm>
                          <a:prstGeom prst="rect">
                            <a:avLst/>
                          </a:prstGeom>
                          <a:noFill/>
                          <a:ln w="9525">
                            <a:noFill/>
                            <a:miter lim="800000"/>
                            <a:headEnd/>
                            <a:tailEnd/>
                          </a:ln>
                        </pic:spPr>
                      </pic:pic>
                    </a:graphicData>
                  </a:graphic>
                </wp:inline>
              </w:drawing>
            </w:r>
          </w:p>
        </w:tc>
      </w:tr>
      <w:tr w:rsidR="00DA6515" w:rsidRPr="009C227A" w14:paraId="4ED22744" w14:textId="77777777" w:rsidTr="007727EF">
        <w:tc>
          <w:tcPr>
            <w:tcW w:w="2425" w:type="dxa"/>
          </w:tcPr>
          <w:p w14:paraId="21BE0D79" w14:textId="77777777" w:rsidR="00DA6515" w:rsidRPr="009C227A" w:rsidRDefault="003232CC" w:rsidP="00950EC0">
            <w:pPr>
              <w:rPr>
                <w:rFonts w:ascii="Arial" w:hAnsi="Arial" w:cs="Arial"/>
                <w:sz w:val="22"/>
                <w:szCs w:val="22"/>
              </w:rPr>
            </w:pPr>
            <w:hyperlink r:id="rId14" w:history="1">
              <w:r w:rsidR="00DA6515" w:rsidRPr="009C227A">
                <w:rPr>
                  <w:rStyle w:val="Hyperlink"/>
                  <w:rFonts w:ascii="Arial" w:hAnsi="Arial" w:cs="Arial"/>
                  <w:sz w:val="22"/>
                  <w:szCs w:val="22"/>
                </w:rPr>
                <w:t>http://digital.denverlibrary.org/cdm/singleitem/collection/p15330coll22/id/84462/rec/3</w:t>
              </w:r>
            </w:hyperlink>
          </w:p>
        </w:tc>
        <w:tc>
          <w:tcPr>
            <w:tcW w:w="2417" w:type="dxa"/>
          </w:tcPr>
          <w:p w14:paraId="13178D3D" w14:textId="77777777" w:rsidR="00DA6515" w:rsidRPr="009C227A" w:rsidRDefault="003232CC" w:rsidP="00950EC0">
            <w:pPr>
              <w:rPr>
                <w:rFonts w:ascii="Arial" w:hAnsi="Arial" w:cs="Arial"/>
                <w:sz w:val="22"/>
                <w:szCs w:val="22"/>
              </w:rPr>
            </w:pPr>
            <w:hyperlink r:id="rId15" w:history="1">
              <w:r w:rsidR="00DA6515" w:rsidRPr="009C227A">
                <w:rPr>
                  <w:rStyle w:val="Hyperlink"/>
                  <w:rFonts w:ascii="Arial" w:hAnsi="Arial" w:cs="Arial"/>
                  <w:sz w:val="22"/>
                  <w:szCs w:val="22"/>
                </w:rPr>
                <w:t>http://digital.denverlibrary.org/cdm/singleitem/collection/p15330coll22/id/5161/rec/5</w:t>
              </w:r>
            </w:hyperlink>
          </w:p>
        </w:tc>
        <w:tc>
          <w:tcPr>
            <w:tcW w:w="2421" w:type="dxa"/>
          </w:tcPr>
          <w:p w14:paraId="09920C12" w14:textId="77777777" w:rsidR="00DA6515" w:rsidRPr="009C227A" w:rsidRDefault="003232CC" w:rsidP="00E85E27">
            <w:pPr>
              <w:rPr>
                <w:rFonts w:ascii="Arial" w:hAnsi="Arial" w:cs="Arial"/>
                <w:sz w:val="22"/>
                <w:szCs w:val="22"/>
              </w:rPr>
            </w:pPr>
            <w:hyperlink r:id="rId16" w:history="1">
              <w:r w:rsidR="00DA6515" w:rsidRPr="009C227A">
                <w:rPr>
                  <w:rStyle w:val="Hyperlink"/>
                  <w:rFonts w:ascii="Arial" w:hAnsi="Arial" w:cs="Arial"/>
                  <w:sz w:val="22"/>
                  <w:szCs w:val="22"/>
                </w:rPr>
                <w:t>http://digital.denverlibrary.org/cdm/singleitem/collection/p15330coll22/id/5135/rec/1</w:t>
              </w:r>
            </w:hyperlink>
          </w:p>
        </w:tc>
        <w:tc>
          <w:tcPr>
            <w:tcW w:w="2421" w:type="dxa"/>
          </w:tcPr>
          <w:p w14:paraId="42E5B6C7" w14:textId="77777777" w:rsidR="00DA6515" w:rsidRPr="009C227A" w:rsidRDefault="003232CC" w:rsidP="00B81971">
            <w:pPr>
              <w:rPr>
                <w:rFonts w:ascii="Arial" w:hAnsi="Arial" w:cs="Arial"/>
                <w:sz w:val="22"/>
                <w:szCs w:val="22"/>
              </w:rPr>
            </w:pPr>
            <w:hyperlink r:id="rId17" w:history="1">
              <w:r w:rsidR="00DA6515" w:rsidRPr="009C227A">
                <w:rPr>
                  <w:rStyle w:val="Hyperlink"/>
                  <w:rFonts w:ascii="Arial" w:hAnsi="Arial" w:cs="Arial"/>
                  <w:sz w:val="22"/>
                  <w:szCs w:val="22"/>
                </w:rPr>
                <w:t>http://digital.denverlibrary.org/cdm/singleitem/collection/p15330coll22/id/87631/rec/15</w:t>
              </w:r>
            </w:hyperlink>
          </w:p>
        </w:tc>
        <w:tc>
          <w:tcPr>
            <w:tcW w:w="2421" w:type="dxa"/>
          </w:tcPr>
          <w:p w14:paraId="01A1B887" w14:textId="1682B59B" w:rsidR="002B436A" w:rsidRPr="002B436A" w:rsidRDefault="003232CC" w:rsidP="00DA6515">
            <w:pPr>
              <w:rPr>
                <w:rFonts w:ascii="Arial" w:hAnsi="Arial" w:cs="Arial"/>
                <w:color w:val="0000FF"/>
                <w:sz w:val="22"/>
                <w:szCs w:val="22"/>
                <w:u w:val="single"/>
              </w:rPr>
            </w:pPr>
            <w:hyperlink r:id="rId18" w:history="1">
              <w:r w:rsidR="00DA6515" w:rsidRPr="009C227A">
                <w:rPr>
                  <w:rStyle w:val="Hyperlink"/>
                  <w:rFonts w:ascii="Arial" w:hAnsi="Arial" w:cs="Arial"/>
                  <w:sz w:val="22"/>
                  <w:szCs w:val="22"/>
                </w:rPr>
                <w:t>https://npgallery.nps.gov/nrhp/GetAsset?assetID=15311a1e-deda-4eea-ad81-bcec145281da</w:t>
              </w:r>
            </w:hyperlink>
          </w:p>
        </w:tc>
        <w:tc>
          <w:tcPr>
            <w:tcW w:w="2422" w:type="dxa"/>
          </w:tcPr>
          <w:p w14:paraId="3430CA6B" w14:textId="77777777" w:rsidR="00DA6515" w:rsidRPr="009C227A" w:rsidRDefault="003232CC" w:rsidP="00D26D22">
            <w:pPr>
              <w:rPr>
                <w:rFonts w:ascii="Arial" w:hAnsi="Arial" w:cs="Arial"/>
                <w:sz w:val="22"/>
                <w:szCs w:val="22"/>
              </w:rPr>
            </w:pPr>
            <w:hyperlink r:id="rId19" w:history="1">
              <w:r w:rsidR="00DA6515" w:rsidRPr="009C227A">
                <w:rPr>
                  <w:rStyle w:val="Hyperlink"/>
                  <w:rFonts w:ascii="Arial" w:hAnsi="Arial" w:cs="Arial"/>
                  <w:sz w:val="22"/>
                  <w:szCs w:val="22"/>
                </w:rPr>
                <w:t>https://www.loc.gov/item/2017685219</w:t>
              </w:r>
            </w:hyperlink>
            <w:r w:rsidR="00DA6515" w:rsidRPr="009C227A">
              <w:rPr>
                <w:rFonts w:ascii="Arial" w:hAnsi="Arial" w:cs="Arial"/>
                <w:sz w:val="22"/>
                <w:szCs w:val="22"/>
              </w:rPr>
              <w:t>/</w:t>
            </w:r>
          </w:p>
        </w:tc>
      </w:tr>
      <w:tr w:rsidR="002C1E27" w:rsidRPr="009C227A" w14:paraId="76FC2B7A" w14:textId="77777777">
        <w:tc>
          <w:tcPr>
            <w:tcW w:w="2421" w:type="dxa"/>
          </w:tcPr>
          <w:p w14:paraId="7F118AED" w14:textId="77777777" w:rsidR="002C1E27" w:rsidRPr="009C227A" w:rsidRDefault="00A11094" w:rsidP="00A11094">
            <w:pPr>
              <w:pStyle w:val="psTitle1"/>
              <w:spacing w:after="0"/>
              <w:rPr>
                <w:b/>
                <w:sz w:val="22"/>
                <w:szCs w:val="22"/>
              </w:rPr>
            </w:pPr>
            <w:r w:rsidRPr="009C227A">
              <w:rPr>
                <w:b/>
                <w:sz w:val="22"/>
                <w:szCs w:val="22"/>
              </w:rPr>
              <w:t>Crystal Mill, facing southeast</w:t>
            </w:r>
          </w:p>
        </w:tc>
        <w:tc>
          <w:tcPr>
            <w:tcW w:w="2421" w:type="dxa"/>
          </w:tcPr>
          <w:p w14:paraId="5F0B919E" w14:textId="77777777" w:rsidR="002C1E27" w:rsidRPr="009C227A" w:rsidRDefault="00A11094" w:rsidP="00A11094">
            <w:pPr>
              <w:rPr>
                <w:rFonts w:ascii="Arial" w:hAnsi="Arial"/>
                <w:b/>
                <w:sz w:val="22"/>
                <w:szCs w:val="22"/>
              </w:rPr>
            </w:pPr>
            <w:r w:rsidRPr="009C227A">
              <w:rPr>
                <w:rFonts w:ascii="Arial" w:hAnsi="Arial"/>
                <w:b/>
                <w:sz w:val="22"/>
                <w:szCs w:val="22"/>
              </w:rPr>
              <w:t>Crystal Mill, facing southeast</w:t>
            </w:r>
          </w:p>
        </w:tc>
        <w:tc>
          <w:tcPr>
            <w:tcW w:w="2421" w:type="dxa"/>
          </w:tcPr>
          <w:p w14:paraId="59DE4D6A" w14:textId="77777777" w:rsidR="002C1E27" w:rsidRPr="009C227A" w:rsidRDefault="00A11094" w:rsidP="00A11094">
            <w:pPr>
              <w:rPr>
                <w:rFonts w:ascii="Arial" w:hAnsi="Arial"/>
                <w:b/>
                <w:sz w:val="22"/>
                <w:szCs w:val="22"/>
              </w:rPr>
            </w:pPr>
            <w:r w:rsidRPr="009C227A">
              <w:rPr>
                <w:rFonts w:ascii="Arial" w:hAnsi="Arial"/>
                <w:b/>
                <w:sz w:val="22"/>
                <w:szCs w:val="22"/>
              </w:rPr>
              <w:t>Crystal Mill, facing southwest</w:t>
            </w:r>
          </w:p>
        </w:tc>
        <w:tc>
          <w:tcPr>
            <w:tcW w:w="2421" w:type="dxa"/>
          </w:tcPr>
          <w:p w14:paraId="404CAE61" w14:textId="068F5C19" w:rsidR="002C1E27" w:rsidRPr="009C227A" w:rsidRDefault="00B22D84" w:rsidP="00094415">
            <w:pPr>
              <w:rPr>
                <w:rFonts w:ascii="Arial" w:hAnsi="Arial"/>
                <w:b/>
                <w:sz w:val="22"/>
                <w:szCs w:val="22"/>
              </w:rPr>
            </w:pPr>
            <w:r w:rsidRPr="009C227A">
              <w:rPr>
                <w:rFonts w:ascii="Arial" w:hAnsi="Arial" w:cs="OpenSans"/>
                <w:b/>
                <w:color w:val="262626"/>
                <w:sz w:val="22"/>
                <w:szCs w:val="22"/>
              </w:rPr>
              <w:t>Crystal Mill, one of the most-photographed (though most difficult to reach) historic sites in C</w:t>
            </w:r>
            <w:r w:rsidR="00094415" w:rsidRPr="009C227A">
              <w:rPr>
                <w:rFonts w:ascii="Arial" w:hAnsi="Arial" w:cs="OpenSans"/>
                <w:b/>
                <w:color w:val="262626"/>
                <w:sz w:val="22"/>
                <w:szCs w:val="22"/>
              </w:rPr>
              <w:t>O</w:t>
            </w:r>
          </w:p>
        </w:tc>
        <w:tc>
          <w:tcPr>
            <w:tcW w:w="2421" w:type="dxa"/>
          </w:tcPr>
          <w:p w14:paraId="58CA9508" w14:textId="77777777" w:rsidR="002C1E27" w:rsidRPr="009C227A" w:rsidRDefault="002C1E27" w:rsidP="00DA6515">
            <w:pPr>
              <w:pStyle w:val="psTitle1"/>
              <w:rPr>
                <w:b/>
                <w:sz w:val="22"/>
                <w:szCs w:val="22"/>
              </w:rPr>
            </w:pPr>
          </w:p>
        </w:tc>
        <w:tc>
          <w:tcPr>
            <w:tcW w:w="2422" w:type="dxa"/>
          </w:tcPr>
          <w:p w14:paraId="6EC42CEB" w14:textId="77777777" w:rsidR="002C1E27" w:rsidRPr="009C227A" w:rsidRDefault="002C1E27" w:rsidP="00E85E27">
            <w:pPr>
              <w:pStyle w:val="psTitle1"/>
              <w:spacing w:after="0"/>
              <w:rPr>
                <w:sz w:val="22"/>
                <w:szCs w:val="22"/>
              </w:rPr>
            </w:pPr>
          </w:p>
        </w:tc>
      </w:tr>
      <w:tr w:rsidR="002C1E27" w:rsidRPr="009C227A" w14:paraId="5DE8D4D4" w14:textId="77777777">
        <w:tc>
          <w:tcPr>
            <w:tcW w:w="2421" w:type="dxa"/>
          </w:tcPr>
          <w:p w14:paraId="431CEE1E" w14:textId="029B6544" w:rsidR="002C1E27" w:rsidRPr="009C227A" w:rsidRDefault="00A11094" w:rsidP="00094415">
            <w:pPr>
              <w:rPr>
                <w:rFonts w:ascii="Arial" w:hAnsi="Arial"/>
                <w:sz w:val="22"/>
                <w:szCs w:val="22"/>
              </w:rPr>
            </w:pPr>
            <w:r w:rsidRPr="009C227A">
              <w:rPr>
                <w:rFonts w:ascii="Arial" w:hAnsi="Arial"/>
                <w:sz w:val="22"/>
                <w:szCs w:val="22"/>
              </w:rPr>
              <w:t>Crystal Mill, 7 miles east of Marbl</w:t>
            </w:r>
            <w:r w:rsidR="00A7434F" w:rsidRPr="009C227A">
              <w:rPr>
                <w:rFonts w:ascii="Arial" w:hAnsi="Arial"/>
                <w:sz w:val="22"/>
                <w:szCs w:val="22"/>
              </w:rPr>
              <w:t>e, C</w:t>
            </w:r>
            <w:r w:rsidR="00094415" w:rsidRPr="009C227A">
              <w:rPr>
                <w:rFonts w:ascii="Arial" w:hAnsi="Arial"/>
                <w:sz w:val="22"/>
                <w:szCs w:val="22"/>
              </w:rPr>
              <w:t>O</w:t>
            </w:r>
            <w:r w:rsidR="00A7434F" w:rsidRPr="009C227A">
              <w:rPr>
                <w:rFonts w:ascii="Arial" w:hAnsi="Arial"/>
                <w:sz w:val="22"/>
                <w:szCs w:val="22"/>
              </w:rPr>
              <w:t xml:space="preserve"> in Gunnison County, </w:t>
            </w:r>
            <w:r w:rsidRPr="009C227A">
              <w:rPr>
                <w:rFonts w:ascii="Arial" w:hAnsi="Arial"/>
                <w:sz w:val="22"/>
                <w:szCs w:val="22"/>
              </w:rPr>
              <w:t>1984.</w:t>
            </w:r>
          </w:p>
        </w:tc>
        <w:tc>
          <w:tcPr>
            <w:tcW w:w="2421" w:type="dxa"/>
          </w:tcPr>
          <w:p w14:paraId="47E7C60C" w14:textId="79F7EA10" w:rsidR="002C1E27" w:rsidRPr="009C227A" w:rsidRDefault="00A11094" w:rsidP="00094415">
            <w:pPr>
              <w:rPr>
                <w:rFonts w:ascii="Arial" w:hAnsi="Arial"/>
                <w:sz w:val="22"/>
                <w:szCs w:val="22"/>
              </w:rPr>
            </w:pPr>
            <w:r w:rsidRPr="009C227A">
              <w:rPr>
                <w:rFonts w:ascii="Arial" w:hAnsi="Arial"/>
                <w:sz w:val="22"/>
                <w:szCs w:val="22"/>
              </w:rPr>
              <w:t>Crystal Mill, 7 miles east of Marbl</w:t>
            </w:r>
            <w:r w:rsidR="00A7434F" w:rsidRPr="009C227A">
              <w:rPr>
                <w:rFonts w:ascii="Arial" w:hAnsi="Arial"/>
                <w:sz w:val="22"/>
                <w:szCs w:val="22"/>
              </w:rPr>
              <w:t>e, C</w:t>
            </w:r>
            <w:r w:rsidR="00094415" w:rsidRPr="009C227A">
              <w:rPr>
                <w:rFonts w:ascii="Arial" w:hAnsi="Arial"/>
                <w:sz w:val="22"/>
                <w:szCs w:val="22"/>
              </w:rPr>
              <w:t>O</w:t>
            </w:r>
            <w:r w:rsidR="00A7434F" w:rsidRPr="009C227A">
              <w:rPr>
                <w:rFonts w:ascii="Arial" w:hAnsi="Arial"/>
                <w:sz w:val="22"/>
                <w:szCs w:val="22"/>
              </w:rPr>
              <w:t xml:space="preserve"> in Gunnison County, </w:t>
            </w:r>
            <w:r w:rsidRPr="009C227A">
              <w:rPr>
                <w:rFonts w:ascii="Arial" w:hAnsi="Arial"/>
                <w:sz w:val="22"/>
                <w:szCs w:val="22"/>
              </w:rPr>
              <w:t>1984.</w:t>
            </w:r>
          </w:p>
        </w:tc>
        <w:tc>
          <w:tcPr>
            <w:tcW w:w="2421" w:type="dxa"/>
          </w:tcPr>
          <w:p w14:paraId="21A58956" w14:textId="1774D2C2" w:rsidR="002C1E27" w:rsidRPr="009C227A" w:rsidRDefault="00A11094" w:rsidP="00094415">
            <w:pPr>
              <w:rPr>
                <w:rFonts w:ascii="Arial" w:hAnsi="Arial"/>
                <w:sz w:val="22"/>
                <w:szCs w:val="22"/>
              </w:rPr>
            </w:pPr>
            <w:r w:rsidRPr="009C227A">
              <w:rPr>
                <w:rFonts w:ascii="Arial" w:hAnsi="Arial"/>
                <w:sz w:val="22"/>
                <w:szCs w:val="22"/>
              </w:rPr>
              <w:t>Crystal Mill, 7 miles east of Marbl</w:t>
            </w:r>
            <w:r w:rsidR="00A7434F" w:rsidRPr="009C227A">
              <w:rPr>
                <w:rFonts w:ascii="Arial" w:hAnsi="Arial"/>
                <w:sz w:val="22"/>
                <w:szCs w:val="22"/>
              </w:rPr>
              <w:t>e, C</w:t>
            </w:r>
            <w:r w:rsidR="00094415" w:rsidRPr="009C227A">
              <w:rPr>
                <w:rFonts w:ascii="Arial" w:hAnsi="Arial"/>
                <w:sz w:val="22"/>
                <w:szCs w:val="22"/>
              </w:rPr>
              <w:t>O</w:t>
            </w:r>
            <w:r w:rsidR="00A7434F" w:rsidRPr="009C227A">
              <w:rPr>
                <w:rFonts w:ascii="Arial" w:hAnsi="Arial"/>
                <w:sz w:val="22"/>
                <w:szCs w:val="22"/>
              </w:rPr>
              <w:t xml:space="preserve"> in Gunnison County, </w:t>
            </w:r>
            <w:r w:rsidRPr="009C227A">
              <w:rPr>
                <w:rFonts w:ascii="Arial" w:hAnsi="Arial"/>
                <w:sz w:val="22"/>
                <w:szCs w:val="22"/>
              </w:rPr>
              <w:t>1984.</w:t>
            </w:r>
          </w:p>
        </w:tc>
        <w:tc>
          <w:tcPr>
            <w:tcW w:w="2421" w:type="dxa"/>
          </w:tcPr>
          <w:p w14:paraId="66926CF3" w14:textId="6E33E38F" w:rsidR="002C1E27" w:rsidRPr="009C227A" w:rsidRDefault="00B22D84" w:rsidP="00E504D3">
            <w:pPr>
              <w:rPr>
                <w:rFonts w:ascii="Arial" w:hAnsi="Arial" w:cs="OpenSans"/>
                <w:color w:val="262626"/>
                <w:sz w:val="22"/>
                <w:szCs w:val="22"/>
              </w:rPr>
            </w:pPr>
            <w:r w:rsidRPr="009C227A">
              <w:rPr>
                <w:rFonts w:ascii="Arial" w:hAnsi="Arial" w:cs="OpenSans"/>
                <w:color w:val="262626"/>
                <w:sz w:val="22"/>
                <w:szCs w:val="22"/>
              </w:rPr>
              <w:t>The mill sits in what is now mostly a ghost town, whose few residents leave the area in the bru</w:t>
            </w:r>
            <w:r w:rsidR="00E504D3" w:rsidRPr="009C227A">
              <w:rPr>
                <w:rFonts w:ascii="Arial" w:hAnsi="Arial" w:cs="OpenSans"/>
                <w:color w:val="262626"/>
                <w:sz w:val="22"/>
                <w:szCs w:val="22"/>
              </w:rPr>
              <w:t>tal winters of the High Rockies</w:t>
            </w:r>
            <w:r w:rsidRPr="009C227A">
              <w:rPr>
                <w:rFonts w:ascii="Arial" w:hAnsi="Arial" w:cs="OpenSans"/>
                <w:color w:val="262626"/>
                <w:sz w:val="22"/>
                <w:szCs w:val="22"/>
              </w:rPr>
              <w:t>, 2015</w:t>
            </w:r>
            <w:r w:rsidR="00D26D22" w:rsidRPr="009C227A">
              <w:rPr>
                <w:rFonts w:ascii="Arial" w:hAnsi="Arial" w:cs="OpenSans"/>
                <w:color w:val="262626"/>
                <w:sz w:val="22"/>
                <w:szCs w:val="22"/>
              </w:rPr>
              <w:t>.</w:t>
            </w:r>
          </w:p>
        </w:tc>
        <w:tc>
          <w:tcPr>
            <w:tcW w:w="2421" w:type="dxa"/>
          </w:tcPr>
          <w:p w14:paraId="1A6A95C6" w14:textId="77777777" w:rsidR="002C1E27" w:rsidRPr="009C227A" w:rsidRDefault="002C1E27" w:rsidP="00DA6515">
            <w:pPr>
              <w:rPr>
                <w:rFonts w:ascii="Arial" w:hAnsi="Arial"/>
                <w:sz w:val="22"/>
                <w:szCs w:val="22"/>
              </w:rPr>
            </w:pPr>
          </w:p>
        </w:tc>
        <w:tc>
          <w:tcPr>
            <w:tcW w:w="2422" w:type="dxa"/>
          </w:tcPr>
          <w:p w14:paraId="06008B33" w14:textId="77777777" w:rsidR="002C1E27" w:rsidRPr="009C227A" w:rsidRDefault="002C1E27" w:rsidP="00E85E27">
            <w:pPr>
              <w:rPr>
                <w:rFonts w:ascii="Arial" w:hAnsi="Arial"/>
                <w:sz w:val="22"/>
                <w:szCs w:val="22"/>
              </w:rPr>
            </w:pPr>
          </w:p>
        </w:tc>
      </w:tr>
      <w:tr w:rsidR="002C1E27" w:rsidRPr="009C227A" w14:paraId="6DA95CA6" w14:textId="77777777">
        <w:tc>
          <w:tcPr>
            <w:tcW w:w="2421" w:type="dxa"/>
          </w:tcPr>
          <w:p w14:paraId="4839B6C9" w14:textId="31192BFA" w:rsidR="002C1E27" w:rsidRPr="009C227A" w:rsidRDefault="00A6439C" w:rsidP="00955F3A">
            <w:pPr>
              <w:rPr>
                <w:rFonts w:ascii="Arial" w:hAnsi="Arial"/>
                <w:sz w:val="22"/>
                <w:szCs w:val="22"/>
              </w:rPr>
            </w:pPr>
            <w:r w:rsidRPr="009C227A">
              <w:rPr>
                <w:rFonts w:ascii="Arial" w:hAnsi="Arial"/>
                <w:sz w:val="22"/>
                <w:szCs w:val="22"/>
              </w:rPr>
              <w:t>Photos of the Crystal Mill from 1984</w:t>
            </w:r>
            <w:r w:rsidR="00955F3A" w:rsidRPr="009C227A">
              <w:rPr>
                <w:rFonts w:ascii="Arial" w:hAnsi="Arial"/>
                <w:sz w:val="22"/>
                <w:szCs w:val="22"/>
              </w:rPr>
              <w:t xml:space="preserve">. The compressor house is the largest part of the structure. It is made of hand-peeled round logs with v-notched corner joints. The gear house is the smaller one-story board and batten structure. Beneath the gear house is the penstock constructed of rough milled beams using common mine timbering techniques. </w:t>
            </w:r>
            <w:r w:rsidR="00135AA3" w:rsidRPr="009C227A">
              <w:rPr>
                <w:rFonts w:ascii="Arial" w:hAnsi="Arial"/>
                <w:sz w:val="22"/>
                <w:szCs w:val="22"/>
              </w:rPr>
              <w:t xml:space="preserve">The </w:t>
            </w:r>
            <w:r w:rsidR="0086072E" w:rsidRPr="009C227A">
              <w:rPr>
                <w:rFonts w:ascii="Arial" w:hAnsi="Arial"/>
                <w:sz w:val="22"/>
                <w:szCs w:val="22"/>
              </w:rPr>
              <w:t xml:space="preserve">turbine </w:t>
            </w:r>
            <w:r w:rsidR="00135AA3" w:rsidRPr="009C227A">
              <w:rPr>
                <w:rFonts w:ascii="Arial" w:hAnsi="Arial"/>
                <w:sz w:val="22"/>
                <w:szCs w:val="22"/>
              </w:rPr>
              <w:t xml:space="preserve">waterwheel and all mill machinery are no longer present.  The ruins </w:t>
            </w:r>
            <w:r w:rsidR="00135AA3" w:rsidRPr="009C227A">
              <w:rPr>
                <w:rFonts w:ascii="Arial" w:hAnsi="Arial" w:cs="Verdana"/>
                <w:color w:val="414141"/>
                <w:sz w:val="22"/>
                <w:szCs w:val="22"/>
              </w:rPr>
              <w:t>of a collapsed stamp mill are nearby.</w:t>
            </w:r>
            <w:r w:rsidR="00955F3A" w:rsidRPr="009C227A">
              <w:rPr>
                <w:rFonts w:ascii="Arial" w:hAnsi="Arial"/>
                <w:sz w:val="22"/>
                <w:szCs w:val="22"/>
              </w:rPr>
              <w:t xml:space="preserve"> </w:t>
            </w:r>
          </w:p>
        </w:tc>
        <w:tc>
          <w:tcPr>
            <w:tcW w:w="2421" w:type="dxa"/>
          </w:tcPr>
          <w:p w14:paraId="69261AD4" w14:textId="4F9421AB" w:rsidR="002C1E27" w:rsidRPr="009C227A" w:rsidRDefault="00A6439C" w:rsidP="00AA4EE7">
            <w:pPr>
              <w:rPr>
                <w:rFonts w:ascii="Arial" w:hAnsi="Arial"/>
                <w:sz w:val="22"/>
                <w:szCs w:val="22"/>
              </w:rPr>
            </w:pPr>
            <w:r w:rsidRPr="009C227A">
              <w:rPr>
                <w:rFonts w:ascii="Arial" w:hAnsi="Arial"/>
                <w:sz w:val="22"/>
                <w:szCs w:val="22"/>
              </w:rPr>
              <w:t>Photos of the Crystal Mill from 1984</w:t>
            </w:r>
            <w:r w:rsidR="00135AA3" w:rsidRPr="009C227A">
              <w:rPr>
                <w:rFonts w:ascii="Arial" w:hAnsi="Arial"/>
                <w:sz w:val="22"/>
                <w:szCs w:val="22"/>
              </w:rPr>
              <w:t xml:space="preserve">. The compressor house is the largest part of the structure. It is made of hand-peeled round logs with v-notched corner joints. The gear house is the smaller one-story board and batten structure. Beneath the gear house is the penstock constructed of rough milled beams using common mine timbering techniques. The </w:t>
            </w:r>
            <w:r w:rsidR="0086072E" w:rsidRPr="009C227A">
              <w:rPr>
                <w:rFonts w:ascii="Arial" w:hAnsi="Arial"/>
                <w:sz w:val="22"/>
                <w:szCs w:val="22"/>
              </w:rPr>
              <w:t xml:space="preserve">turbine </w:t>
            </w:r>
            <w:r w:rsidR="00135AA3" w:rsidRPr="009C227A">
              <w:rPr>
                <w:rFonts w:ascii="Arial" w:hAnsi="Arial"/>
                <w:sz w:val="22"/>
                <w:szCs w:val="22"/>
              </w:rPr>
              <w:t xml:space="preserve">waterwheel and all mill machinery are no longer present.  The ruins </w:t>
            </w:r>
            <w:r w:rsidR="00135AA3" w:rsidRPr="009C227A">
              <w:rPr>
                <w:rFonts w:ascii="Arial" w:hAnsi="Arial" w:cs="Verdana"/>
                <w:color w:val="414141"/>
                <w:sz w:val="22"/>
                <w:szCs w:val="22"/>
              </w:rPr>
              <w:t>of a collapsed stamp mill are nearby.</w:t>
            </w:r>
          </w:p>
        </w:tc>
        <w:tc>
          <w:tcPr>
            <w:tcW w:w="2421" w:type="dxa"/>
          </w:tcPr>
          <w:p w14:paraId="75E020BD" w14:textId="65F9A99D" w:rsidR="002C1E27" w:rsidRPr="009C227A" w:rsidRDefault="00135AA3" w:rsidP="00AA4EE7">
            <w:pPr>
              <w:rPr>
                <w:rFonts w:ascii="Arial" w:hAnsi="Arial"/>
                <w:sz w:val="22"/>
                <w:szCs w:val="22"/>
              </w:rPr>
            </w:pPr>
            <w:r w:rsidRPr="009C227A">
              <w:rPr>
                <w:rFonts w:ascii="Arial" w:hAnsi="Arial"/>
                <w:sz w:val="22"/>
                <w:szCs w:val="22"/>
              </w:rPr>
              <w:t>Close up view of the powerhouse</w:t>
            </w:r>
            <w:r w:rsidR="00A6439C" w:rsidRPr="009C227A">
              <w:rPr>
                <w:rFonts w:ascii="Arial" w:hAnsi="Arial"/>
                <w:sz w:val="22"/>
                <w:szCs w:val="22"/>
              </w:rPr>
              <w:t xml:space="preserve"> from 1984</w:t>
            </w:r>
            <w:r w:rsidRPr="009C227A">
              <w:rPr>
                <w:rFonts w:ascii="Arial" w:hAnsi="Arial"/>
                <w:sz w:val="22"/>
                <w:szCs w:val="22"/>
              </w:rPr>
              <w:t>. The compressor house is the largest part of the structure. It is made of hand-peeled round logs with v-notched corner joints. The gear house is the smaller one-story board and batten structure.</w:t>
            </w:r>
          </w:p>
        </w:tc>
        <w:tc>
          <w:tcPr>
            <w:tcW w:w="2421" w:type="dxa"/>
          </w:tcPr>
          <w:p w14:paraId="3254D7D1" w14:textId="77777777" w:rsidR="002C1E27" w:rsidRPr="009C227A" w:rsidRDefault="00A6439C" w:rsidP="00AA4EE7">
            <w:pPr>
              <w:rPr>
                <w:rFonts w:ascii="Arial" w:hAnsi="Arial"/>
                <w:sz w:val="22"/>
                <w:szCs w:val="22"/>
              </w:rPr>
            </w:pPr>
            <w:r w:rsidRPr="009C227A">
              <w:rPr>
                <w:rFonts w:ascii="Arial" w:hAnsi="Arial"/>
                <w:sz w:val="22"/>
                <w:szCs w:val="22"/>
              </w:rPr>
              <w:t>Another current era photo of Crystal Mill which is now a ghost town.</w:t>
            </w:r>
          </w:p>
        </w:tc>
        <w:tc>
          <w:tcPr>
            <w:tcW w:w="2421" w:type="dxa"/>
          </w:tcPr>
          <w:p w14:paraId="7BE828CA" w14:textId="77777777" w:rsidR="002C1E27" w:rsidRPr="009C227A" w:rsidRDefault="002C1E27" w:rsidP="00AA4EE7">
            <w:pPr>
              <w:rPr>
                <w:rFonts w:ascii="Arial" w:hAnsi="Arial"/>
                <w:sz w:val="22"/>
                <w:szCs w:val="22"/>
              </w:rPr>
            </w:pPr>
          </w:p>
        </w:tc>
        <w:tc>
          <w:tcPr>
            <w:tcW w:w="2422" w:type="dxa"/>
          </w:tcPr>
          <w:p w14:paraId="1471D29C" w14:textId="77777777" w:rsidR="002C1E27" w:rsidRPr="009C227A" w:rsidRDefault="002C1E27" w:rsidP="00AA4EE7">
            <w:pPr>
              <w:rPr>
                <w:rFonts w:ascii="Arial" w:hAnsi="Arial"/>
                <w:sz w:val="22"/>
                <w:szCs w:val="22"/>
              </w:rPr>
            </w:pPr>
          </w:p>
        </w:tc>
      </w:tr>
      <w:tr w:rsidR="002C1E27" w:rsidRPr="00DA6515" w14:paraId="67BC0DC3" w14:textId="77777777">
        <w:trPr>
          <w:trHeight w:val="647"/>
        </w:trPr>
        <w:tc>
          <w:tcPr>
            <w:tcW w:w="2421" w:type="dxa"/>
          </w:tcPr>
          <w:p w14:paraId="1301D89A" w14:textId="38CC36DB" w:rsidR="002C1E27" w:rsidRDefault="002C1E27" w:rsidP="00E504D3">
            <w:pPr>
              <w:jc w:val="center"/>
              <w:rPr>
                <w:rFonts w:ascii="Arial" w:hAnsi="Arial"/>
              </w:rPr>
            </w:pPr>
          </w:p>
          <w:p w14:paraId="15542C11" w14:textId="0D61346C" w:rsidR="00E504D3" w:rsidRPr="00DA6515" w:rsidRDefault="00E504D3" w:rsidP="00E504D3">
            <w:pPr>
              <w:jc w:val="center"/>
              <w:rPr>
                <w:rFonts w:ascii="Arial" w:hAnsi="Arial"/>
              </w:rPr>
            </w:pPr>
            <w:r w:rsidRPr="00DA6515">
              <w:rPr>
                <w:rFonts w:ascii="Arial" w:hAnsi="Arial"/>
                <w:noProof/>
                <w:lang w:eastAsia="zh-CN"/>
              </w:rPr>
              <w:drawing>
                <wp:inline distT="0" distB="0" distL="0" distR="0" wp14:anchorId="6524C3F0" wp14:editId="44C96157">
                  <wp:extent cx="1329902" cy="196483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332056" cy="1968018"/>
                          </a:xfrm>
                          <a:prstGeom prst="rect">
                            <a:avLst/>
                          </a:prstGeom>
                          <a:noFill/>
                          <a:ln w="9525">
                            <a:noFill/>
                            <a:miter lim="800000"/>
                            <a:headEnd/>
                            <a:tailEnd/>
                          </a:ln>
                        </pic:spPr>
                      </pic:pic>
                    </a:graphicData>
                  </a:graphic>
                </wp:inline>
              </w:drawing>
            </w:r>
          </w:p>
        </w:tc>
        <w:tc>
          <w:tcPr>
            <w:tcW w:w="2421" w:type="dxa"/>
          </w:tcPr>
          <w:p w14:paraId="0EA0F068" w14:textId="77777777" w:rsidR="002C1E27" w:rsidRDefault="002C1E27" w:rsidP="00E504D3">
            <w:pPr>
              <w:jc w:val="center"/>
              <w:rPr>
                <w:rFonts w:ascii="Arial" w:hAnsi="Arial"/>
              </w:rPr>
            </w:pPr>
          </w:p>
          <w:p w14:paraId="592B410C" w14:textId="3FAC3CCC" w:rsidR="00E504D3" w:rsidRPr="00DA6515" w:rsidRDefault="00E504D3" w:rsidP="00E504D3">
            <w:pPr>
              <w:jc w:val="center"/>
              <w:rPr>
                <w:rFonts w:ascii="Arial" w:hAnsi="Arial"/>
              </w:rPr>
            </w:pPr>
            <w:r w:rsidRPr="00DA6515">
              <w:rPr>
                <w:rFonts w:ascii="Arial" w:hAnsi="Arial"/>
                <w:noProof/>
                <w:lang w:eastAsia="zh-CN"/>
              </w:rPr>
              <w:drawing>
                <wp:inline distT="0" distB="0" distL="0" distR="0" wp14:anchorId="4DA53BC5" wp14:editId="56F2D05A">
                  <wp:extent cx="1402715" cy="1018540"/>
                  <wp:effectExtent l="2540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1402715" cy="1018540"/>
                          </a:xfrm>
                          <a:prstGeom prst="rect">
                            <a:avLst/>
                          </a:prstGeom>
                          <a:noFill/>
                          <a:ln w="9525">
                            <a:noFill/>
                            <a:miter lim="800000"/>
                            <a:headEnd/>
                            <a:tailEnd/>
                          </a:ln>
                        </pic:spPr>
                      </pic:pic>
                    </a:graphicData>
                  </a:graphic>
                </wp:inline>
              </w:drawing>
            </w:r>
          </w:p>
        </w:tc>
        <w:tc>
          <w:tcPr>
            <w:tcW w:w="2421" w:type="dxa"/>
          </w:tcPr>
          <w:p w14:paraId="2702A62F" w14:textId="77777777" w:rsidR="002C1E27" w:rsidRDefault="002C1E27" w:rsidP="00E504D3">
            <w:pPr>
              <w:jc w:val="center"/>
              <w:rPr>
                <w:rFonts w:ascii="Arial" w:hAnsi="Arial"/>
              </w:rPr>
            </w:pPr>
          </w:p>
          <w:p w14:paraId="6B6B3E07" w14:textId="2CFBB042" w:rsidR="00E504D3" w:rsidRPr="00DA6515" w:rsidRDefault="00E504D3" w:rsidP="00E504D3">
            <w:pPr>
              <w:jc w:val="center"/>
              <w:rPr>
                <w:rFonts w:ascii="Arial" w:hAnsi="Arial"/>
              </w:rPr>
            </w:pPr>
            <w:r w:rsidRPr="00DA6515">
              <w:rPr>
                <w:rFonts w:ascii="Arial" w:hAnsi="Arial"/>
                <w:noProof/>
                <w:lang w:eastAsia="zh-CN"/>
              </w:rPr>
              <w:drawing>
                <wp:inline distT="0" distB="0" distL="0" distR="0" wp14:anchorId="4EA5ACEA" wp14:editId="44E77E26">
                  <wp:extent cx="1402715" cy="1018540"/>
                  <wp:effectExtent l="2540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402715" cy="1018540"/>
                          </a:xfrm>
                          <a:prstGeom prst="rect">
                            <a:avLst/>
                          </a:prstGeom>
                          <a:noFill/>
                          <a:ln w="9525">
                            <a:noFill/>
                            <a:miter lim="800000"/>
                            <a:headEnd/>
                            <a:tailEnd/>
                          </a:ln>
                        </pic:spPr>
                      </pic:pic>
                    </a:graphicData>
                  </a:graphic>
                </wp:inline>
              </w:drawing>
            </w:r>
          </w:p>
        </w:tc>
        <w:tc>
          <w:tcPr>
            <w:tcW w:w="2421" w:type="dxa"/>
          </w:tcPr>
          <w:p w14:paraId="4AEED379" w14:textId="77777777" w:rsidR="002C1E27" w:rsidRDefault="002C1E27" w:rsidP="00E504D3">
            <w:pPr>
              <w:jc w:val="center"/>
              <w:rPr>
                <w:rFonts w:ascii="Arial" w:hAnsi="Arial"/>
                <w:color w:val="7FC34D"/>
              </w:rPr>
            </w:pPr>
          </w:p>
          <w:p w14:paraId="0C377620" w14:textId="2744CC7D" w:rsidR="00E504D3" w:rsidRPr="00DA6515" w:rsidRDefault="00E504D3" w:rsidP="00E504D3">
            <w:pPr>
              <w:jc w:val="center"/>
              <w:rPr>
                <w:rFonts w:ascii="Arial" w:hAnsi="Arial"/>
                <w:color w:val="7FC34D"/>
              </w:rPr>
            </w:pPr>
            <w:r w:rsidRPr="00DA6515">
              <w:rPr>
                <w:rFonts w:ascii="Arial" w:hAnsi="Arial"/>
                <w:noProof/>
                <w:color w:val="7FC34D"/>
                <w:lang w:eastAsia="zh-CN"/>
              </w:rPr>
              <w:drawing>
                <wp:inline distT="0" distB="0" distL="0" distR="0" wp14:anchorId="156595C1" wp14:editId="3236459C">
                  <wp:extent cx="1322694" cy="198374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326342" cy="1989211"/>
                          </a:xfrm>
                          <a:prstGeom prst="rect">
                            <a:avLst/>
                          </a:prstGeom>
                          <a:noFill/>
                          <a:ln w="9525">
                            <a:noFill/>
                            <a:miter lim="800000"/>
                            <a:headEnd/>
                            <a:tailEnd/>
                          </a:ln>
                        </pic:spPr>
                      </pic:pic>
                    </a:graphicData>
                  </a:graphic>
                </wp:inline>
              </w:drawing>
            </w:r>
          </w:p>
        </w:tc>
        <w:tc>
          <w:tcPr>
            <w:tcW w:w="2421" w:type="dxa"/>
          </w:tcPr>
          <w:p w14:paraId="46BB6C89" w14:textId="77777777" w:rsidR="002C1E27" w:rsidRPr="00DA6515" w:rsidRDefault="002C1E27" w:rsidP="00E504D3">
            <w:pPr>
              <w:jc w:val="center"/>
              <w:rPr>
                <w:rFonts w:ascii="Arial" w:hAnsi="Arial"/>
              </w:rPr>
            </w:pPr>
          </w:p>
        </w:tc>
        <w:tc>
          <w:tcPr>
            <w:tcW w:w="2422" w:type="dxa"/>
          </w:tcPr>
          <w:p w14:paraId="1F3FA57A" w14:textId="77777777" w:rsidR="002C1E27" w:rsidRPr="00DA6515" w:rsidRDefault="002C1E27" w:rsidP="00E504D3">
            <w:pPr>
              <w:jc w:val="center"/>
              <w:rPr>
                <w:rFonts w:ascii="Arial" w:hAnsi="Arial"/>
              </w:rPr>
            </w:pPr>
          </w:p>
        </w:tc>
      </w:tr>
      <w:tr w:rsidR="002C1E27" w:rsidRPr="009C227A" w14:paraId="252297E5" w14:textId="77777777">
        <w:tc>
          <w:tcPr>
            <w:tcW w:w="2421" w:type="dxa"/>
            <w:tcBorders>
              <w:bottom w:val="single" w:sz="4" w:space="0" w:color="auto"/>
            </w:tcBorders>
          </w:tcPr>
          <w:p w14:paraId="3468E6E1" w14:textId="77777777" w:rsidR="005464B1" w:rsidRPr="009C227A" w:rsidRDefault="003232CC" w:rsidP="005464B1">
            <w:pPr>
              <w:jc w:val="both"/>
              <w:rPr>
                <w:rFonts w:ascii="Arial" w:hAnsi="Arial" w:cs="Arial"/>
                <w:sz w:val="22"/>
                <w:szCs w:val="22"/>
              </w:rPr>
            </w:pPr>
            <w:hyperlink r:id="rId24" w:history="1">
              <w:r w:rsidR="005464B1" w:rsidRPr="009C227A">
                <w:rPr>
                  <w:rStyle w:val="Hyperlink"/>
                  <w:rFonts w:ascii="Arial" w:hAnsi="Arial" w:cs="Arial"/>
                  <w:sz w:val="22"/>
                  <w:szCs w:val="22"/>
                </w:rPr>
                <w:t>https://npgallery.nps.gov/GetAsset/e042e255-924e-4650-bafb-7f8324b1b68b/</w:t>
              </w:r>
            </w:hyperlink>
          </w:p>
          <w:p w14:paraId="376E14F0" w14:textId="77777777" w:rsidR="002C1E27" w:rsidRPr="009C227A" w:rsidRDefault="005464B1" w:rsidP="005464B1">
            <w:pPr>
              <w:jc w:val="both"/>
              <w:rPr>
                <w:rFonts w:ascii="Arial" w:hAnsi="Arial" w:cs="Arial"/>
                <w:sz w:val="22"/>
                <w:szCs w:val="22"/>
              </w:rPr>
            </w:pPr>
            <w:r w:rsidRPr="009C227A">
              <w:rPr>
                <w:rFonts w:ascii="Arial" w:hAnsi="Arial" w:cs="Arial"/>
                <w:sz w:val="22"/>
                <w:szCs w:val="22"/>
              </w:rPr>
              <w:t xml:space="preserve">image </w:t>
            </w:r>
            <w:r w:rsidR="00A11094" w:rsidRPr="009C227A">
              <w:rPr>
                <w:rFonts w:ascii="Arial" w:hAnsi="Arial" w:cs="Arial"/>
                <w:sz w:val="22"/>
                <w:szCs w:val="22"/>
              </w:rPr>
              <w:t>2</w:t>
            </w:r>
          </w:p>
        </w:tc>
        <w:tc>
          <w:tcPr>
            <w:tcW w:w="2421" w:type="dxa"/>
            <w:tcBorders>
              <w:bottom w:val="single" w:sz="4" w:space="0" w:color="auto"/>
            </w:tcBorders>
          </w:tcPr>
          <w:p w14:paraId="152614CE" w14:textId="77777777" w:rsidR="005464B1" w:rsidRPr="009C227A" w:rsidRDefault="003232CC" w:rsidP="005464B1">
            <w:pPr>
              <w:rPr>
                <w:rFonts w:ascii="Arial" w:hAnsi="Arial" w:cs="Arial"/>
                <w:sz w:val="22"/>
                <w:szCs w:val="22"/>
              </w:rPr>
            </w:pPr>
            <w:hyperlink r:id="rId25" w:history="1">
              <w:r w:rsidR="005464B1" w:rsidRPr="009C227A">
                <w:rPr>
                  <w:rStyle w:val="Hyperlink"/>
                  <w:rFonts w:ascii="Arial" w:hAnsi="Arial" w:cs="Arial"/>
                  <w:sz w:val="22"/>
                  <w:szCs w:val="22"/>
                </w:rPr>
                <w:t>https://npgallery.nps.gov/GetAsset/e042e255-924e-4650-bafb-7f8324b1b68b/</w:t>
              </w:r>
            </w:hyperlink>
          </w:p>
          <w:p w14:paraId="70F8DF9A" w14:textId="77777777" w:rsidR="002C1E27" w:rsidRPr="009C227A" w:rsidRDefault="005464B1" w:rsidP="005464B1">
            <w:pPr>
              <w:rPr>
                <w:rFonts w:ascii="Arial" w:hAnsi="Arial" w:cs="Arial"/>
                <w:b/>
                <w:sz w:val="22"/>
                <w:szCs w:val="22"/>
              </w:rPr>
            </w:pPr>
            <w:r w:rsidRPr="009C227A">
              <w:rPr>
                <w:rFonts w:ascii="Arial" w:hAnsi="Arial" w:cs="Arial"/>
                <w:sz w:val="22"/>
                <w:szCs w:val="22"/>
              </w:rPr>
              <w:t xml:space="preserve">image </w:t>
            </w:r>
            <w:r w:rsidR="00A11094" w:rsidRPr="009C227A">
              <w:rPr>
                <w:rFonts w:ascii="Arial" w:hAnsi="Arial" w:cs="Arial"/>
                <w:sz w:val="22"/>
                <w:szCs w:val="22"/>
              </w:rPr>
              <w:t>3</w:t>
            </w:r>
          </w:p>
        </w:tc>
        <w:tc>
          <w:tcPr>
            <w:tcW w:w="2421" w:type="dxa"/>
            <w:tcBorders>
              <w:bottom w:val="single" w:sz="4" w:space="0" w:color="auto"/>
            </w:tcBorders>
          </w:tcPr>
          <w:p w14:paraId="16A6FCB3" w14:textId="77777777" w:rsidR="005464B1" w:rsidRPr="009C227A" w:rsidRDefault="003232CC" w:rsidP="005464B1">
            <w:pPr>
              <w:rPr>
                <w:rFonts w:ascii="Arial" w:hAnsi="Arial" w:cs="Arial"/>
                <w:sz w:val="22"/>
                <w:szCs w:val="22"/>
              </w:rPr>
            </w:pPr>
            <w:hyperlink r:id="rId26" w:history="1">
              <w:r w:rsidR="005464B1" w:rsidRPr="009C227A">
                <w:rPr>
                  <w:rStyle w:val="Hyperlink"/>
                  <w:rFonts w:ascii="Arial" w:hAnsi="Arial" w:cs="Arial"/>
                  <w:sz w:val="22"/>
                  <w:szCs w:val="22"/>
                </w:rPr>
                <w:t>https://npgallery.nps.gov/GetAsset/e042e255-924e-4650-bafb-7f8324b1b68b/</w:t>
              </w:r>
            </w:hyperlink>
          </w:p>
          <w:p w14:paraId="1F392C48" w14:textId="77777777" w:rsidR="002C1E27" w:rsidRPr="009C227A" w:rsidRDefault="005464B1" w:rsidP="005464B1">
            <w:pPr>
              <w:rPr>
                <w:rFonts w:ascii="Arial" w:hAnsi="Arial" w:cs="Arial"/>
                <w:sz w:val="22"/>
                <w:szCs w:val="22"/>
              </w:rPr>
            </w:pPr>
            <w:r w:rsidRPr="009C227A">
              <w:rPr>
                <w:rFonts w:ascii="Arial" w:hAnsi="Arial" w:cs="Arial"/>
                <w:sz w:val="22"/>
                <w:szCs w:val="22"/>
              </w:rPr>
              <w:t xml:space="preserve">image </w:t>
            </w:r>
            <w:r w:rsidR="00A11094" w:rsidRPr="009C227A">
              <w:rPr>
                <w:rFonts w:ascii="Arial" w:hAnsi="Arial" w:cs="Arial"/>
                <w:sz w:val="22"/>
                <w:szCs w:val="22"/>
              </w:rPr>
              <w:t>4</w:t>
            </w:r>
          </w:p>
        </w:tc>
        <w:tc>
          <w:tcPr>
            <w:tcW w:w="2421" w:type="dxa"/>
            <w:tcBorders>
              <w:bottom w:val="single" w:sz="4" w:space="0" w:color="auto"/>
            </w:tcBorders>
          </w:tcPr>
          <w:p w14:paraId="6F64840B" w14:textId="77777777" w:rsidR="002C1E27" w:rsidRPr="009C227A" w:rsidRDefault="003232CC" w:rsidP="00AA4EE7">
            <w:pPr>
              <w:rPr>
                <w:rFonts w:ascii="Arial" w:hAnsi="Arial" w:cs="Arial"/>
                <w:sz w:val="22"/>
                <w:szCs w:val="22"/>
              </w:rPr>
            </w:pPr>
            <w:hyperlink r:id="rId27" w:history="1">
              <w:r w:rsidR="00B22D84" w:rsidRPr="009C227A">
                <w:rPr>
                  <w:rStyle w:val="Hyperlink"/>
                  <w:rFonts w:ascii="Arial" w:hAnsi="Arial" w:cs="Arial"/>
                  <w:sz w:val="22"/>
                  <w:szCs w:val="22"/>
                </w:rPr>
                <w:t>https://www.loc.gov/item/2017685218</w:t>
              </w:r>
            </w:hyperlink>
            <w:r w:rsidR="00B22D84" w:rsidRPr="009C227A">
              <w:rPr>
                <w:rFonts w:ascii="Arial" w:hAnsi="Arial" w:cs="Arial"/>
                <w:sz w:val="22"/>
                <w:szCs w:val="22"/>
              </w:rPr>
              <w:t>/</w:t>
            </w:r>
          </w:p>
        </w:tc>
        <w:tc>
          <w:tcPr>
            <w:tcW w:w="2421" w:type="dxa"/>
            <w:tcBorders>
              <w:bottom w:val="single" w:sz="4" w:space="0" w:color="auto"/>
            </w:tcBorders>
          </w:tcPr>
          <w:p w14:paraId="7E2A9B8B" w14:textId="77777777" w:rsidR="002C1E27" w:rsidRPr="009C227A" w:rsidRDefault="002C1E27" w:rsidP="00D26D22">
            <w:pPr>
              <w:rPr>
                <w:rFonts w:ascii="Arial" w:hAnsi="Arial" w:cs="Arial"/>
                <w:sz w:val="22"/>
                <w:szCs w:val="22"/>
              </w:rPr>
            </w:pPr>
          </w:p>
        </w:tc>
        <w:tc>
          <w:tcPr>
            <w:tcW w:w="2422" w:type="dxa"/>
            <w:tcBorders>
              <w:bottom w:val="single" w:sz="4" w:space="0" w:color="auto"/>
            </w:tcBorders>
          </w:tcPr>
          <w:p w14:paraId="439E25F2" w14:textId="77777777" w:rsidR="002C1E27" w:rsidRPr="009C227A" w:rsidRDefault="002C1E27" w:rsidP="00E85E27">
            <w:pPr>
              <w:rPr>
                <w:rFonts w:ascii="Arial" w:hAnsi="Arial" w:cs="Arial"/>
                <w:sz w:val="22"/>
                <w:szCs w:val="22"/>
              </w:rPr>
            </w:pPr>
          </w:p>
        </w:tc>
      </w:tr>
    </w:tbl>
    <w:p w14:paraId="55E89612" w14:textId="2F7DC03E" w:rsidR="00F458A2" w:rsidRDefault="00F458A2">
      <w:pPr>
        <w:rPr>
          <w:rFonts w:ascii="Arial" w:hAnsi="Arial"/>
        </w:rPr>
      </w:pPr>
    </w:p>
    <w:p w14:paraId="0644E890" w14:textId="77777777" w:rsidR="002B436A" w:rsidRPr="00DA6515" w:rsidRDefault="002B436A">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9C227A" w14:paraId="52412448" w14:textId="77777777">
        <w:trPr>
          <w:trHeight w:val="269"/>
        </w:trPr>
        <w:tc>
          <w:tcPr>
            <w:tcW w:w="14304" w:type="dxa"/>
            <w:shd w:val="clear" w:color="auto" w:fill="FFFFFF"/>
            <w:vAlign w:val="center"/>
          </w:tcPr>
          <w:p w14:paraId="56D2061B" w14:textId="77777777" w:rsidR="009A448C" w:rsidRPr="009C227A" w:rsidRDefault="009A448C" w:rsidP="00B5522E">
            <w:pPr>
              <w:jc w:val="center"/>
              <w:rPr>
                <w:rFonts w:ascii="Arial" w:hAnsi="Arial" w:cs="Arial"/>
                <w:b/>
                <w:color w:val="365F91"/>
                <w:sz w:val="22"/>
                <w:szCs w:val="22"/>
              </w:rPr>
            </w:pPr>
            <w:r w:rsidRPr="009C227A">
              <w:rPr>
                <w:rFonts w:ascii="Arial" w:hAnsi="Arial" w:cs="Arial"/>
                <w:b/>
                <w:color w:val="365F91"/>
                <w:sz w:val="22"/>
                <w:szCs w:val="22"/>
              </w:rPr>
              <w:t>Foundations Annotations</w:t>
            </w:r>
          </w:p>
        </w:tc>
      </w:tr>
      <w:tr w:rsidR="009A448C" w:rsidRPr="009C227A" w14:paraId="0D97E74B" w14:textId="77777777">
        <w:trPr>
          <w:trHeight w:val="269"/>
        </w:trPr>
        <w:tc>
          <w:tcPr>
            <w:tcW w:w="14304" w:type="dxa"/>
            <w:shd w:val="pct10" w:color="auto" w:fill="auto"/>
            <w:vAlign w:val="center"/>
          </w:tcPr>
          <w:p w14:paraId="2819BC45" w14:textId="77777777" w:rsidR="009A448C" w:rsidRPr="009C227A" w:rsidRDefault="009A448C" w:rsidP="009A448C">
            <w:pPr>
              <w:jc w:val="center"/>
              <w:rPr>
                <w:rFonts w:ascii="Arial" w:hAnsi="Arial" w:cs="Arial"/>
                <w:b/>
                <w:sz w:val="22"/>
                <w:szCs w:val="22"/>
              </w:rPr>
            </w:pPr>
          </w:p>
          <w:p w14:paraId="2BE3D663" w14:textId="77777777" w:rsidR="009A448C" w:rsidRPr="009C227A" w:rsidRDefault="009A448C" w:rsidP="00665F85">
            <w:pPr>
              <w:rPr>
                <w:rFonts w:ascii="Arial" w:hAnsi="Arial" w:cs="Arial"/>
                <w:b/>
                <w:sz w:val="22"/>
                <w:szCs w:val="22"/>
              </w:rPr>
            </w:pPr>
            <w:r w:rsidRPr="009C227A">
              <w:rPr>
                <w:rFonts w:ascii="Arial" w:hAnsi="Arial" w:cs="Arial"/>
                <w:b/>
                <w:sz w:val="22"/>
                <w:szCs w:val="22"/>
              </w:rPr>
              <w:t>Curriculum Connections</w:t>
            </w:r>
          </w:p>
          <w:p w14:paraId="1ECBDADC" w14:textId="2A4ECB8E" w:rsidR="00665F85" w:rsidRPr="009C227A" w:rsidRDefault="00665F85" w:rsidP="00665F85">
            <w:pPr>
              <w:rPr>
                <w:rFonts w:ascii="Arial" w:hAnsi="Arial" w:cs="Arial"/>
                <w:b/>
                <w:sz w:val="22"/>
                <w:szCs w:val="22"/>
              </w:rPr>
            </w:pPr>
          </w:p>
        </w:tc>
      </w:tr>
      <w:tr w:rsidR="009A448C" w:rsidRPr="009C227A" w14:paraId="283B9B99" w14:textId="77777777">
        <w:trPr>
          <w:trHeight w:val="179"/>
        </w:trPr>
        <w:tc>
          <w:tcPr>
            <w:tcW w:w="14304" w:type="dxa"/>
          </w:tcPr>
          <w:p w14:paraId="1790D2A9" w14:textId="77777777" w:rsidR="005F6997" w:rsidRPr="009C227A" w:rsidRDefault="005F6997" w:rsidP="005F6997">
            <w:pPr>
              <w:spacing w:beforeLines="1" w:before="2" w:afterLines="1" w:after="2"/>
              <w:rPr>
                <w:rFonts w:ascii="Arial" w:hAnsi="Arial" w:cs="Arial"/>
                <w:sz w:val="22"/>
                <w:szCs w:val="22"/>
              </w:rPr>
            </w:pPr>
            <w:r w:rsidRPr="009C227A">
              <w:rPr>
                <w:rFonts w:ascii="Arial" w:hAnsi="Arial" w:cs="Arial"/>
                <w:sz w:val="22"/>
                <w:szCs w:val="22"/>
              </w:rPr>
              <w:t>History</w:t>
            </w:r>
          </w:p>
          <w:p w14:paraId="29EE4987" w14:textId="77777777" w:rsidR="005F6997" w:rsidRPr="009C227A" w:rsidRDefault="005F6997" w:rsidP="005F6997">
            <w:pPr>
              <w:spacing w:beforeLines="1" w:before="2" w:afterLines="1" w:after="2"/>
              <w:rPr>
                <w:rFonts w:ascii="Arial" w:hAnsi="Arial" w:cs="Arial"/>
                <w:sz w:val="22"/>
                <w:szCs w:val="22"/>
              </w:rPr>
            </w:pPr>
          </w:p>
          <w:p w14:paraId="3587995C" w14:textId="77777777" w:rsidR="005F6997" w:rsidRPr="009C227A" w:rsidRDefault="005F6997" w:rsidP="005F6997">
            <w:pPr>
              <w:spacing w:beforeLines="1" w:before="2" w:afterLines="1" w:after="2"/>
              <w:rPr>
                <w:rFonts w:ascii="Arial" w:hAnsi="Arial" w:cs="Arial"/>
                <w:sz w:val="22"/>
                <w:szCs w:val="22"/>
              </w:rPr>
            </w:pPr>
            <w:r w:rsidRPr="009C227A">
              <w:rPr>
                <w:rFonts w:ascii="Arial" w:hAnsi="Arial" w:cs="Arial"/>
                <w:sz w:val="22"/>
                <w:szCs w:val="22"/>
              </w:rPr>
              <w:t>Geography</w:t>
            </w:r>
          </w:p>
          <w:p w14:paraId="2E1325AE" w14:textId="77777777" w:rsidR="005F6997" w:rsidRPr="009C227A" w:rsidRDefault="005F6997" w:rsidP="005F6997">
            <w:pPr>
              <w:spacing w:beforeLines="1" w:before="2" w:afterLines="1" w:after="2"/>
              <w:rPr>
                <w:rFonts w:ascii="Arial" w:hAnsi="Arial" w:cs="Arial"/>
                <w:sz w:val="22"/>
                <w:szCs w:val="22"/>
              </w:rPr>
            </w:pPr>
          </w:p>
          <w:p w14:paraId="2F995416" w14:textId="77777777" w:rsidR="00D016D8" w:rsidRPr="009C227A" w:rsidRDefault="005F6997" w:rsidP="006E4E9C">
            <w:pPr>
              <w:rPr>
                <w:rFonts w:ascii="Arial" w:hAnsi="Arial" w:cs="Arial"/>
                <w:sz w:val="22"/>
                <w:szCs w:val="22"/>
              </w:rPr>
            </w:pPr>
            <w:r w:rsidRPr="009C227A">
              <w:rPr>
                <w:rFonts w:ascii="Arial" w:hAnsi="Arial" w:cs="Arial"/>
                <w:sz w:val="22"/>
                <w:szCs w:val="22"/>
              </w:rPr>
              <w:t>Reading/Writing</w:t>
            </w:r>
          </w:p>
        </w:tc>
      </w:tr>
    </w:tbl>
    <w:p w14:paraId="704EACC5" w14:textId="77777777" w:rsidR="002B436A" w:rsidRDefault="002B436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9C227A" w14:paraId="2C1ED0A2" w14:textId="77777777">
        <w:tc>
          <w:tcPr>
            <w:tcW w:w="14304" w:type="dxa"/>
            <w:shd w:val="pct10" w:color="auto" w:fill="auto"/>
          </w:tcPr>
          <w:p w14:paraId="11CCFAA0" w14:textId="1C9A8E38" w:rsidR="009A448C" w:rsidRPr="009C227A" w:rsidRDefault="009A448C" w:rsidP="009A448C">
            <w:pPr>
              <w:jc w:val="center"/>
              <w:rPr>
                <w:rFonts w:ascii="Arial" w:hAnsi="Arial" w:cs="Arial"/>
                <w:b/>
                <w:sz w:val="22"/>
                <w:szCs w:val="22"/>
              </w:rPr>
            </w:pPr>
          </w:p>
          <w:p w14:paraId="7FB78EE2" w14:textId="77777777" w:rsidR="009A448C" w:rsidRPr="009C227A" w:rsidRDefault="009A448C" w:rsidP="00CF24B8">
            <w:pPr>
              <w:rPr>
                <w:rFonts w:ascii="Arial" w:hAnsi="Arial" w:cs="Arial"/>
                <w:b/>
                <w:sz w:val="22"/>
                <w:szCs w:val="22"/>
              </w:rPr>
            </w:pPr>
            <w:r w:rsidRPr="009C227A">
              <w:rPr>
                <w:rFonts w:ascii="Arial" w:hAnsi="Arial" w:cs="Arial"/>
                <w:b/>
                <w:sz w:val="22"/>
                <w:szCs w:val="22"/>
              </w:rPr>
              <w:t>Curriculum Standards</w:t>
            </w:r>
          </w:p>
          <w:p w14:paraId="3FF16E3C" w14:textId="77777777" w:rsidR="009A448C" w:rsidRPr="009C227A" w:rsidRDefault="009A448C" w:rsidP="009A448C">
            <w:pPr>
              <w:jc w:val="center"/>
              <w:rPr>
                <w:rFonts w:ascii="Arial" w:hAnsi="Arial" w:cs="Arial"/>
                <w:b/>
                <w:sz w:val="22"/>
                <w:szCs w:val="22"/>
              </w:rPr>
            </w:pPr>
          </w:p>
        </w:tc>
      </w:tr>
      <w:tr w:rsidR="009A448C" w:rsidRPr="009C227A" w14:paraId="686EE095" w14:textId="77777777">
        <w:tc>
          <w:tcPr>
            <w:tcW w:w="14304" w:type="dxa"/>
          </w:tcPr>
          <w:p w14:paraId="0E72E47C" w14:textId="77777777" w:rsidR="005F6997" w:rsidRPr="009C227A" w:rsidRDefault="005F6997" w:rsidP="00FB11B1">
            <w:pPr>
              <w:textAlignment w:val="baseline"/>
              <w:rPr>
                <w:rFonts w:ascii="Arial" w:hAnsi="Arial" w:cs="Arial"/>
                <w:color w:val="000000"/>
                <w:sz w:val="22"/>
                <w:szCs w:val="22"/>
              </w:rPr>
            </w:pPr>
          </w:p>
          <w:p w14:paraId="68B41FE4" w14:textId="72F85AC1" w:rsidR="005F6997" w:rsidRPr="009C227A" w:rsidRDefault="00E60E28" w:rsidP="00FB11B1">
            <w:pPr>
              <w:pStyle w:val="Normal1"/>
              <w:spacing w:after="0" w:line="240" w:lineRule="auto"/>
              <w:rPr>
                <w:rFonts w:ascii="Arial" w:hAnsi="Arial" w:cs="Arial"/>
              </w:rPr>
            </w:pPr>
            <w:r w:rsidRPr="009C227A">
              <w:rPr>
                <w:rFonts w:ascii="Arial" w:eastAsia="Arial" w:hAnsi="Arial" w:cs="Arial"/>
                <w:b/>
              </w:rPr>
              <w:t xml:space="preserve">CO </w:t>
            </w:r>
            <w:r w:rsidR="005F6997" w:rsidRPr="009C227A">
              <w:rPr>
                <w:rFonts w:ascii="Arial" w:eastAsia="Arial" w:hAnsi="Arial" w:cs="Arial"/>
                <w:b/>
              </w:rPr>
              <w:t xml:space="preserve">History </w:t>
            </w:r>
            <w:r w:rsidR="00FB11B1" w:rsidRPr="009C227A">
              <w:rPr>
                <w:rFonts w:ascii="Arial" w:eastAsia="Arial" w:hAnsi="Arial" w:cs="Arial"/>
                <w:b/>
              </w:rPr>
              <w:t xml:space="preserve">Standard </w:t>
            </w:r>
            <w:r w:rsidR="005F6997" w:rsidRPr="009C227A">
              <w:rPr>
                <w:rFonts w:ascii="Arial" w:eastAsia="Arial" w:hAnsi="Arial" w:cs="Arial"/>
                <w:b/>
              </w:rPr>
              <w:t xml:space="preserve">1: </w:t>
            </w:r>
            <w:r w:rsidR="005F6997" w:rsidRPr="009C227A">
              <w:rPr>
                <w:rFonts w:ascii="Arial" w:eastAsia="Arial" w:hAnsi="Arial" w:cs="Arial"/>
              </w:rPr>
              <w:t>Organize and sequence events to understand the concepts of chronology and cause and effect in the history of Colorado</w:t>
            </w:r>
            <w:r w:rsidR="00FB11B1" w:rsidRPr="009C227A">
              <w:rPr>
                <w:rFonts w:ascii="Arial" w:eastAsia="Arial" w:hAnsi="Arial" w:cs="Arial"/>
              </w:rPr>
              <w:t>. (Fourth Grade)</w:t>
            </w:r>
          </w:p>
          <w:p w14:paraId="61386C88" w14:textId="7EE9E733" w:rsidR="005F6997" w:rsidRPr="009C227A" w:rsidRDefault="005F6997" w:rsidP="00FB11B1">
            <w:pPr>
              <w:numPr>
                <w:ilvl w:val="0"/>
                <w:numId w:val="33"/>
              </w:numPr>
              <w:rPr>
                <w:rFonts w:ascii="Arial" w:hAnsi="Arial" w:cs="Arial"/>
                <w:sz w:val="22"/>
                <w:szCs w:val="22"/>
              </w:rPr>
            </w:pPr>
            <w:r w:rsidRPr="009C227A">
              <w:rPr>
                <w:rFonts w:ascii="Arial" w:hAnsi="Arial" w:cs="Arial"/>
                <w:sz w:val="22"/>
                <w:szCs w:val="22"/>
              </w:rPr>
              <w:t>Construct a timeline of events showing the relationship of events in Colorado history with events in United States and world history</w:t>
            </w:r>
            <w:r w:rsidR="00FB11B1" w:rsidRPr="009C227A">
              <w:rPr>
                <w:rFonts w:ascii="Arial" w:hAnsi="Arial" w:cs="Arial"/>
                <w:sz w:val="22"/>
                <w:szCs w:val="22"/>
              </w:rPr>
              <w:t>.</w:t>
            </w:r>
            <w:r w:rsidRPr="009C227A">
              <w:rPr>
                <w:rFonts w:ascii="Arial" w:hAnsi="Arial" w:cs="Arial"/>
                <w:sz w:val="22"/>
                <w:szCs w:val="22"/>
              </w:rPr>
              <w:t xml:space="preserve"> </w:t>
            </w:r>
          </w:p>
          <w:p w14:paraId="4CA87D2A" w14:textId="6E57980B" w:rsidR="005F6997" w:rsidRPr="009C227A" w:rsidRDefault="005F6997" w:rsidP="00FB11B1">
            <w:pPr>
              <w:numPr>
                <w:ilvl w:val="0"/>
                <w:numId w:val="33"/>
              </w:numPr>
              <w:rPr>
                <w:rFonts w:ascii="Arial" w:hAnsi="Arial" w:cs="Arial"/>
                <w:sz w:val="22"/>
                <w:szCs w:val="22"/>
              </w:rPr>
            </w:pPr>
            <w:r w:rsidRPr="009C227A">
              <w:rPr>
                <w:rFonts w:ascii="Arial" w:hAnsi="Arial" w:cs="Arial"/>
                <w:sz w:val="22"/>
                <w:szCs w:val="22"/>
              </w:rPr>
              <w:t>Analyze primary source historical accounts related to Colorado history to understand cause-and-effect relationships</w:t>
            </w:r>
            <w:r w:rsidR="00FB11B1" w:rsidRPr="009C227A">
              <w:rPr>
                <w:rFonts w:ascii="Arial" w:hAnsi="Arial" w:cs="Arial"/>
                <w:sz w:val="22"/>
                <w:szCs w:val="22"/>
              </w:rPr>
              <w:t>.</w:t>
            </w:r>
          </w:p>
          <w:p w14:paraId="76D69357" w14:textId="3170DC67" w:rsidR="005F6997" w:rsidRPr="009C227A" w:rsidRDefault="005F6997" w:rsidP="00FB11B1">
            <w:pPr>
              <w:numPr>
                <w:ilvl w:val="0"/>
                <w:numId w:val="33"/>
              </w:numPr>
              <w:rPr>
                <w:rFonts w:ascii="Arial" w:hAnsi="Arial" w:cs="Arial"/>
                <w:sz w:val="22"/>
                <w:szCs w:val="22"/>
              </w:rPr>
            </w:pPr>
            <w:r w:rsidRPr="009C227A">
              <w:rPr>
                <w:rFonts w:ascii="Arial" w:hAnsi="Arial" w:cs="Arial"/>
                <w:sz w:val="22"/>
                <w:szCs w:val="22"/>
              </w:rPr>
              <w:t>Explain the cause-and-effect relationships in the interactions among people and cultures that have lived in or migrated to Colorado</w:t>
            </w:r>
            <w:r w:rsidR="00FB11B1" w:rsidRPr="009C227A">
              <w:rPr>
                <w:rFonts w:ascii="Arial" w:hAnsi="Arial" w:cs="Arial"/>
                <w:sz w:val="22"/>
                <w:szCs w:val="22"/>
              </w:rPr>
              <w:t>.</w:t>
            </w:r>
          </w:p>
          <w:p w14:paraId="20DF5DB4" w14:textId="77777777" w:rsidR="005F6997" w:rsidRPr="009C227A" w:rsidRDefault="005F6997" w:rsidP="00FB11B1">
            <w:pPr>
              <w:pStyle w:val="Normal1"/>
              <w:spacing w:after="0" w:line="240" w:lineRule="auto"/>
              <w:rPr>
                <w:rFonts w:ascii="Arial" w:hAnsi="Arial" w:cs="Arial"/>
              </w:rPr>
            </w:pPr>
            <w:r w:rsidRPr="009C227A">
              <w:rPr>
                <w:rFonts w:ascii="Arial" w:eastAsia="Arial" w:hAnsi="Arial" w:cs="Arial"/>
              </w:rPr>
              <w:t xml:space="preserve"> </w:t>
            </w:r>
          </w:p>
          <w:p w14:paraId="341A87DA" w14:textId="3CBE8FB5" w:rsidR="005F6997" w:rsidRPr="009C227A" w:rsidRDefault="00FB11B1" w:rsidP="00FB11B1">
            <w:pPr>
              <w:pStyle w:val="Normal1"/>
              <w:spacing w:after="0" w:line="240" w:lineRule="auto"/>
              <w:rPr>
                <w:rFonts w:ascii="Arial" w:hAnsi="Arial" w:cs="Arial"/>
              </w:rPr>
            </w:pPr>
            <w:r w:rsidRPr="009C227A">
              <w:rPr>
                <w:rFonts w:ascii="Arial" w:eastAsia="Arial" w:hAnsi="Arial" w:cs="Arial"/>
                <w:b/>
              </w:rPr>
              <w:t xml:space="preserve">CO </w:t>
            </w:r>
            <w:r w:rsidR="005F6997" w:rsidRPr="009C227A">
              <w:rPr>
                <w:rFonts w:ascii="Arial" w:eastAsia="Arial" w:hAnsi="Arial" w:cs="Arial"/>
                <w:b/>
              </w:rPr>
              <w:t xml:space="preserve">Geography </w:t>
            </w:r>
            <w:r w:rsidRPr="009C227A">
              <w:rPr>
                <w:rFonts w:ascii="Arial" w:eastAsia="Arial" w:hAnsi="Arial" w:cs="Arial"/>
                <w:b/>
              </w:rPr>
              <w:t xml:space="preserve">Standard </w:t>
            </w:r>
            <w:r w:rsidR="005F6997" w:rsidRPr="009C227A">
              <w:rPr>
                <w:rFonts w:ascii="Arial" w:eastAsia="Arial" w:hAnsi="Arial" w:cs="Arial"/>
                <w:b/>
              </w:rPr>
              <w:t>2:</w:t>
            </w:r>
            <w:r w:rsidR="005F6997" w:rsidRPr="009C227A">
              <w:rPr>
                <w:rFonts w:ascii="Arial" w:eastAsia="Arial" w:hAnsi="Arial" w:cs="Arial"/>
              </w:rPr>
              <w:t xml:space="preserve"> Connections within and across human and physical systems are developed</w:t>
            </w:r>
            <w:r w:rsidRPr="009C227A">
              <w:rPr>
                <w:rFonts w:ascii="Arial" w:eastAsia="Arial" w:hAnsi="Arial" w:cs="Arial"/>
              </w:rPr>
              <w:t>. (Fourth Grade)</w:t>
            </w:r>
          </w:p>
          <w:p w14:paraId="78DA7847" w14:textId="759BD450" w:rsidR="005F6997" w:rsidRPr="009C227A" w:rsidRDefault="005F6997" w:rsidP="00FB11B1">
            <w:pPr>
              <w:pStyle w:val="Normal1"/>
              <w:spacing w:after="0" w:line="240" w:lineRule="auto"/>
              <w:rPr>
                <w:rFonts w:ascii="Arial" w:hAnsi="Arial" w:cs="Arial"/>
              </w:rPr>
            </w:pPr>
            <w:r w:rsidRPr="009C227A">
              <w:rPr>
                <w:rFonts w:ascii="Arial" w:eastAsia="Arial" w:hAnsi="Arial" w:cs="Arial"/>
              </w:rPr>
              <w:t xml:space="preserve">       a.  Describe how the physical environment provides opportunities for and places constraints on human activities</w:t>
            </w:r>
            <w:r w:rsidR="00FB11B1" w:rsidRPr="009C227A">
              <w:rPr>
                <w:rFonts w:ascii="Arial" w:eastAsia="Arial" w:hAnsi="Arial" w:cs="Arial"/>
              </w:rPr>
              <w:t>.</w:t>
            </w:r>
          </w:p>
          <w:p w14:paraId="704543EF" w14:textId="762CFECA" w:rsidR="005F6997" w:rsidRPr="009C227A" w:rsidRDefault="005F6997" w:rsidP="00FB11B1">
            <w:pPr>
              <w:pStyle w:val="Normal1"/>
              <w:spacing w:after="0" w:line="240" w:lineRule="auto"/>
              <w:rPr>
                <w:rFonts w:ascii="Arial" w:hAnsi="Arial" w:cs="Arial"/>
              </w:rPr>
            </w:pPr>
            <w:r w:rsidRPr="009C227A">
              <w:rPr>
                <w:rFonts w:ascii="Arial" w:eastAsia="Arial" w:hAnsi="Arial" w:cs="Arial"/>
              </w:rPr>
              <w:t xml:space="preserve">       b.  Explain how physical environments influenced and limited migration into the state</w:t>
            </w:r>
            <w:r w:rsidR="00FB11B1" w:rsidRPr="009C227A">
              <w:rPr>
                <w:rFonts w:ascii="Arial" w:eastAsia="Arial" w:hAnsi="Arial" w:cs="Arial"/>
              </w:rPr>
              <w:t>.</w:t>
            </w:r>
          </w:p>
          <w:p w14:paraId="2C4C29AD" w14:textId="77777777" w:rsidR="005F6997" w:rsidRPr="009C227A" w:rsidRDefault="005F6997" w:rsidP="00FB11B1">
            <w:pPr>
              <w:pStyle w:val="Normal1"/>
              <w:spacing w:after="0" w:line="240" w:lineRule="auto"/>
              <w:rPr>
                <w:rFonts w:ascii="Arial" w:eastAsia="Arial" w:hAnsi="Arial" w:cs="Arial"/>
              </w:rPr>
            </w:pPr>
            <w:r w:rsidRPr="009C227A">
              <w:rPr>
                <w:rFonts w:ascii="Arial" w:eastAsia="Arial" w:hAnsi="Arial" w:cs="Arial"/>
              </w:rPr>
              <w:t xml:space="preserve">                </w:t>
            </w:r>
          </w:p>
          <w:p w14:paraId="51761ED6" w14:textId="2D8B7010" w:rsidR="005F6997" w:rsidRPr="009C227A" w:rsidRDefault="00FB11B1" w:rsidP="00FB11B1">
            <w:pPr>
              <w:textAlignment w:val="baseline"/>
              <w:rPr>
                <w:rFonts w:ascii="Arial" w:hAnsi="Arial" w:cs="Arial"/>
                <w:sz w:val="22"/>
                <w:szCs w:val="22"/>
              </w:rPr>
            </w:pPr>
            <w:r w:rsidRPr="009C227A">
              <w:rPr>
                <w:rFonts w:ascii="Arial" w:hAnsi="Arial" w:cs="Arial"/>
                <w:b/>
                <w:sz w:val="22"/>
                <w:szCs w:val="22"/>
              </w:rPr>
              <w:t>CO History Standard 1:</w:t>
            </w:r>
            <w:r w:rsidR="005F6997" w:rsidRPr="009C227A">
              <w:rPr>
                <w:rFonts w:ascii="Arial" w:hAnsi="Arial" w:cs="Arial"/>
                <w:sz w:val="22"/>
                <w:szCs w:val="22"/>
              </w:rPr>
              <w:t xml:space="preserve"> Formulate appropriate hypotheses about United States history based on a variety of hist</w:t>
            </w:r>
            <w:r w:rsidRPr="009C227A">
              <w:rPr>
                <w:rFonts w:ascii="Arial" w:hAnsi="Arial" w:cs="Arial"/>
                <w:sz w:val="22"/>
                <w:szCs w:val="22"/>
              </w:rPr>
              <w:t>orical sources and perspectives. (Eighth Grade</w:t>
            </w:r>
          </w:p>
          <w:p w14:paraId="3B89CA17" w14:textId="5956DFEA" w:rsidR="005F6997" w:rsidRPr="009C227A" w:rsidRDefault="005F6997" w:rsidP="00FB11B1">
            <w:pPr>
              <w:pStyle w:val="ListParagraph"/>
              <w:numPr>
                <w:ilvl w:val="0"/>
                <w:numId w:val="34"/>
              </w:numPr>
              <w:spacing w:after="0" w:line="240" w:lineRule="auto"/>
              <w:rPr>
                <w:rFonts w:ascii="Arial" w:hAnsi="Arial" w:cs="Arial"/>
              </w:rPr>
            </w:pPr>
            <w:r w:rsidRPr="009C227A">
              <w:rPr>
                <w:rFonts w:ascii="Arial" w:hAnsi="Arial" w:cs="Arial"/>
              </w:rPr>
              <w:t>Use and interpret documents and other relevant primary and secondary sources pertaining to United States history from multiple perspectives</w:t>
            </w:r>
            <w:r w:rsidR="00FB11B1" w:rsidRPr="009C227A">
              <w:rPr>
                <w:rFonts w:ascii="Arial" w:hAnsi="Arial" w:cs="Arial"/>
              </w:rPr>
              <w:t>.</w:t>
            </w:r>
          </w:p>
          <w:p w14:paraId="301AAB33" w14:textId="77777777" w:rsidR="005F6997" w:rsidRPr="009C227A" w:rsidRDefault="005F6997" w:rsidP="00FB11B1">
            <w:pPr>
              <w:textAlignment w:val="baseline"/>
              <w:rPr>
                <w:rFonts w:ascii="Arial" w:hAnsi="Arial" w:cs="Arial"/>
                <w:sz w:val="22"/>
                <w:szCs w:val="22"/>
              </w:rPr>
            </w:pPr>
          </w:p>
          <w:p w14:paraId="0A268B03" w14:textId="0B2C5B6C" w:rsidR="005F6997" w:rsidRPr="009C227A" w:rsidRDefault="00FB11B1" w:rsidP="00FB11B1">
            <w:pPr>
              <w:textAlignment w:val="baseline"/>
              <w:rPr>
                <w:rFonts w:ascii="Arial" w:hAnsi="Arial" w:cs="Arial"/>
                <w:color w:val="000000"/>
                <w:sz w:val="22"/>
                <w:szCs w:val="22"/>
              </w:rPr>
            </w:pPr>
            <w:r w:rsidRPr="009C227A">
              <w:rPr>
                <w:rFonts w:ascii="Arial" w:hAnsi="Arial" w:cs="Arial"/>
                <w:b/>
                <w:sz w:val="22"/>
                <w:szCs w:val="22"/>
              </w:rPr>
              <w:t xml:space="preserve">CO </w:t>
            </w:r>
            <w:r w:rsidR="005F6997" w:rsidRPr="009C227A">
              <w:rPr>
                <w:rFonts w:ascii="Arial" w:hAnsi="Arial" w:cs="Arial"/>
                <w:b/>
                <w:sz w:val="22"/>
                <w:szCs w:val="22"/>
              </w:rPr>
              <w:t xml:space="preserve">Geography Standard </w:t>
            </w:r>
            <w:r w:rsidRPr="009C227A">
              <w:rPr>
                <w:rFonts w:ascii="Arial" w:hAnsi="Arial" w:cs="Arial"/>
                <w:b/>
                <w:bCs/>
                <w:sz w:val="22"/>
                <w:szCs w:val="22"/>
              </w:rPr>
              <w:t>1:</w:t>
            </w:r>
            <w:r w:rsidR="005F6997" w:rsidRPr="009C227A">
              <w:rPr>
                <w:rFonts w:ascii="Arial" w:hAnsi="Arial" w:cs="Arial"/>
                <w:bCs/>
                <w:sz w:val="22"/>
                <w:szCs w:val="22"/>
              </w:rPr>
              <w:t xml:space="preserve"> Use geographic tools to analyze patterns in human and physical systems</w:t>
            </w:r>
            <w:r w:rsidRPr="009C227A">
              <w:rPr>
                <w:rFonts w:ascii="Arial" w:hAnsi="Arial" w:cs="Arial"/>
                <w:bCs/>
                <w:sz w:val="22"/>
                <w:szCs w:val="22"/>
              </w:rPr>
              <w:t>. (Eighth Grade)</w:t>
            </w:r>
            <w:r w:rsidR="005F6997" w:rsidRPr="009C227A">
              <w:rPr>
                <w:rFonts w:ascii="Arial" w:hAnsi="Arial" w:cs="Arial"/>
                <w:color w:val="000000"/>
                <w:sz w:val="22"/>
                <w:szCs w:val="22"/>
              </w:rPr>
              <w:t xml:space="preserve"> </w:t>
            </w:r>
          </w:p>
          <w:p w14:paraId="03AFB082" w14:textId="3FBBFE26" w:rsidR="005F6997" w:rsidRPr="009C227A" w:rsidRDefault="005F6997" w:rsidP="00FB11B1">
            <w:pPr>
              <w:pStyle w:val="ListParagraph"/>
              <w:numPr>
                <w:ilvl w:val="0"/>
                <w:numId w:val="33"/>
              </w:numPr>
              <w:spacing w:after="0" w:line="240" w:lineRule="auto"/>
              <w:rPr>
                <w:rFonts w:ascii="Arial" w:hAnsi="Arial" w:cs="Arial"/>
              </w:rPr>
            </w:pPr>
            <w:r w:rsidRPr="009C227A">
              <w:rPr>
                <w:rFonts w:ascii="Arial" w:hAnsi="Arial" w:cs="Arial"/>
              </w:rPr>
              <w:t>Explain the establishment of human settlements in relationship to physical attributes and important regional connections</w:t>
            </w:r>
            <w:r w:rsidR="00FB11B1" w:rsidRPr="009C227A">
              <w:rPr>
                <w:rFonts w:ascii="Arial" w:hAnsi="Arial" w:cs="Arial"/>
              </w:rPr>
              <w:t>.</w:t>
            </w:r>
          </w:p>
          <w:p w14:paraId="2A11CF53" w14:textId="77777777" w:rsidR="00FB11B1" w:rsidRDefault="00FB11B1" w:rsidP="00B00F0D">
            <w:pPr>
              <w:rPr>
                <w:rFonts w:ascii="Arial" w:hAnsi="Arial" w:cs="Arial"/>
                <w:sz w:val="22"/>
                <w:szCs w:val="22"/>
              </w:rPr>
            </w:pPr>
            <w:bookmarkStart w:id="0" w:name="CCSS.ELA-Literacy.RH.6-8.1"/>
          </w:p>
          <w:p w14:paraId="455EA8FA" w14:textId="77777777" w:rsidR="002B436A" w:rsidRDefault="003232CC" w:rsidP="002B436A">
            <w:pPr>
              <w:rPr>
                <w:rFonts w:ascii="Arial" w:hAnsi="Arial" w:cs="Arial"/>
                <w:sz w:val="22"/>
                <w:szCs w:val="22"/>
              </w:rPr>
            </w:pPr>
            <w:hyperlink r:id="rId28" w:history="1">
              <w:r w:rsidR="002B436A" w:rsidRPr="009C227A">
                <w:rPr>
                  <w:rStyle w:val="Hyperlink"/>
                  <w:rFonts w:ascii="Arial" w:hAnsi="Arial" w:cs="Arial"/>
                  <w:b/>
                  <w:caps/>
                  <w:color w:val="auto"/>
                  <w:sz w:val="22"/>
                  <w:szCs w:val="22"/>
                  <w:u w:val="none"/>
                </w:rPr>
                <w:t>CCSS.ELA-LITERACY.RH.6-8.1</w:t>
              </w:r>
            </w:hyperlink>
            <w:r w:rsidR="002B436A" w:rsidRPr="009C227A">
              <w:rPr>
                <w:rFonts w:ascii="Arial" w:hAnsi="Arial" w:cs="Arial"/>
                <w:sz w:val="22"/>
                <w:szCs w:val="22"/>
              </w:rPr>
              <w:t>: Cite specific textual evidence to support analysis of primary and secondary sources.</w:t>
            </w:r>
          </w:p>
          <w:p w14:paraId="5B855B21" w14:textId="77777777" w:rsidR="002B436A" w:rsidRPr="009C227A" w:rsidRDefault="002B436A" w:rsidP="002B436A">
            <w:pPr>
              <w:rPr>
                <w:rFonts w:ascii="Arial" w:hAnsi="Arial" w:cs="Arial"/>
                <w:sz w:val="22"/>
                <w:szCs w:val="22"/>
              </w:rPr>
            </w:pPr>
          </w:p>
          <w:p w14:paraId="0823180F" w14:textId="2605F8CD" w:rsidR="002B436A" w:rsidRPr="009C227A" w:rsidRDefault="003232CC" w:rsidP="002B436A">
            <w:pPr>
              <w:rPr>
                <w:rFonts w:ascii="Arial" w:hAnsi="Arial" w:cs="Arial"/>
                <w:sz w:val="22"/>
                <w:szCs w:val="22"/>
              </w:rPr>
            </w:pPr>
            <w:hyperlink r:id="rId29" w:history="1">
              <w:r w:rsidR="002B436A" w:rsidRPr="009C227A">
                <w:rPr>
                  <w:rStyle w:val="Hyperlink"/>
                  <w:rFonts w:ascii="Arial" w:hAnsi="Arial" w:cs="Arial"/>
                  <w:b/>
                  <w:caps/>
                  <w:color w:val="auto"/>
                  <w:sz w:val="22"/>
                  <w:szCs w:val="22"/>
                  <w:u w:val="none"/>
                </w:rPr>
                <w:t>CCSS.ELA-LITERACY.RH.6-8.2</w:t>
              </w:r>
            </w:hyperlink>
            <w:r w:rsidR="002B436A" w:rsidRPr="009C227A">
              <w:rPr>
                <w:rFonts w:ascii="Arial" w:hAnsi="Arial" w:cs="Arial"/>
                <w:sz w:val="22"/>
                <w:szCs w:val="22"/>
              </w:rPr>
              <w:t>: Determine the central ideas or information of a primary or secondary source; provide an accurate summary of the source distinct from prior knowledge or opinions.</w:t>
            </w:r>
          </w:p>
          <w:bookmarkEnd w:id="0"/>
          <w:p w14:paraId="28B2A4F4" w14:textId="77777777" w:rsidR="002C1E27" w:rsidRPr="009C227A" w:rsidRDefault="002C1E27" w:rsidP="003C5CB2">
            <w:pPr>
              <w:textAlignment w:val="baseline"/>
              <w:rPr>
                <w:rFonts w:ascii="Arial" w:hAnsi="Arial" w:cs="Arial"/>
                <w:color w:val="000000"/>
                <w:sz w:val="22"/>
                <w:szCs w:val="22"/>
              </w:rPr>
            </w:pPr>
          </w:p>
        </w:tc>
      </w:tr>
      <w:tr w:rsidR="009A448C" w:rsidRPr="009C227A" w14:paraId="4B85ED63" w14:textId="77777777">
        <w:trPr>
          <w:trHeight w:val="782"/>
        </w:trPr>
        <w:tc>
          <w:tcPr>
            <w:tcW w:w="14304" w:type="dxa"/>
            <w:shd w:val="pct10" w:color="auto" w:fill="auto"/>
          </w:tcPr>
          <w:p w14:paraId="00AA99F6" w14:textId="77777777" w:rsidR="009A448C" w:rsidRPr="009C227A" w:rsidRDefault="009A448C" w:rsidP="009A448C">
            <w:pPr>
              <w:rPr>
                <w:rFonts w:ascii="Arial" w:hAnsi="Arial" w:cs="Arial"/>
                <w:b/>
                <w:sz w:val="22"/>
                <w:szCs w:val="22"/>
              </w:rPr>
            </w:pPr>
          </w:p>
          <w:p w14:paraId="2BE12013" w14:textId="77777777" w:rsidR="009A448C" w:rsidRPr="009C227A" w:rsidRDefault="009A448C" w:rsidP="00CF24B8">
            <w:pPr>
              <w:rPr>
                <w:rFonts w:ascii="Arial" w:hAnsi="Arial" w:cs="Arial"/>
                <w:b/>
                <w:sz w:val="22"/>
                <w:szCs w:val="22"/>
              </w:rPr>
            </w:pPr>
            <w:r w:rsidRPr="009C227A">
              <w:rPr>
                <w:rFonts w:ascii="Arial" w:hAnsi="Arial" w:cs="Arial"/>
                <w:b/>
                <w:sz w:val="22"/>
                <w:szCs w:val="22"/>
              </w:rPr>
              <w:t>Content and Thinking Objectives</w:t>
            </w:r>
          </w:p>
          <w:p w14:paraId="76984B19" w14:textId="77777777" w:rsidR="009A448C" w:rsidRPr="009C227A" w:rsidRDefault="009A448C" w:rsidP="009A448C">
            <w:pPr>
              <w:rPr>
                <w:rFonts w:ascii="Arial" w:hAnsi="Arial" w:cs="Arial"/>
                <w:b/>
                <w:sz w:val="22"/>
                <w:szCs w:val="22"/>
              </w:rPr>
            </w:pPr>
          </w:p>
        </w:tc>
      </w:tr>
      <w:tr w:rsidR="009A448C" w:rsidRPr="009C227A" w14:paraId="2763CD0D" w14:textId="77777777">
        <w:tc>
          <w:tcPr>
            <w:tcW w:w="14304" w:type="dxa"/>
          </w:tcPr>
          <w:p w14:paraId="6BF0D564" w14:textId="77777777" w:rsidR="00395100" w:rsidRPr="009C227A" w:rsidRDefault="005F6997" w:rsidP="005F6997">
            <w:pPr>
              <w:spacing w:beforeLines="1" w:before="2" w:afterLines="1" w:after="2"/>
              <w:rPr>
                <w:rFonts w:ascii="Arial" w:hAnsi="Arial" w:cs="Arial"/>
                <w:sz w:val="22"/>
                <w:szCs w:val="22"/>
              </w:rPr>
            </w:pPr>
            <w:r w:rsidRPr="009C227A">
              <w:rPr>
                <w:rFonts w:ascii="Arial" w:hAnsi="Arial" w:cs="Arial"/>
                <w:sz w:val="22"/>
                <w:szCs w:val="22"/>
              </w:rPr>
              <w:t>Students will be able to</w:t>
            </w:r>
            <w:r w:rsidR="00395100" w:rsidRPr="009C227A">
              <w:rPr>
                <w:rFonts w:ascii="Arial" w:hAnsi="Arial" w:cs="Arial"/>
                <w:sz w:val="22"/>
                <w:szCs w:val="22"/>
              </w:rPr>
              <w:t>:</w:t>
            </w:r>
          </w:p>
          <w:p w14:paraId="113742C9" w14:textId="04941CAA" w:rsidR="005F6997" w:rsidRPr="009C227A" w:rsidRDefault="005F6997" w:rsidP="00395100">
            <w:pPr>
              <w:pStyle w:val="ListParagraph"/>
              <w:numPr>
                <w:ilvl w:val="0"/>
                <w:numId w:val="36"/>
              </w:numPr>
              <w:spacing w:beforeLines="1" w:before="2" w:afterLines="1" w:after="2" w:line="240" w:lineRule="auto"/>
              <w:rPr>
                <w:rFonts w:ascii="Arial" w:eastAsia="Times New Roman" w:hAnsi="Arial" w:cs="Arial"/>
              </w:rPr>
            </w:pPr>
            <w:r w:rsidRPr="009C227A">
              <w:rPr>
                <w:rFonts w:ascii="Arial" w:eastAsia="Times New Roman" w:hAnsi="Arial" w:cs="Arial"/>
              </w:rPr>
              <w:t>analyz</w:t>
            </w:r>
            <w:r w:rsidR="00395100" w:rsidRPr="009C227A">
              <w:rPr>
                <w:rFonts w:ascii="Arial" w:eastAsia="Times New Roman" w:hAnsi="Arial" w:cs="Arial"/>
              </w:rPr>
              <w:t>e and question primary sources</w:t>
            </w:r>
            <w:r w:rsidR="00FB11B1" w:rsidRPr="009C227A">
              <w:rPr>
                <w:rFonts w:ascii="Arial" w:eastAsia="Times New Roman" w:hAnsi="Arial" w:cs="Arial"/>
              </w:rPr>
              <w:t>.</w:t>
            </w:r>
          </w:p>
          <w:p w14:paraId="1009CA67" w14:textId="411C4C92" w:rsidR="00395100" w:rsidRPr="009C227A" w:rsidRDefault="005F6997" w:rsidP="00395100">
            <w:pPr>
              <w:pStyle w:val="ListParagraph"/>
              <w:numPr>
                <w:ilvl w:val="0"/>
                <w:numId w:val="36"/>
              </w:numPr>
              <w:spacing w:beforeLines="1" w:before="2" w:afterLines="1" w:after="2" w:line="240" w:lineRule="auto"/>
              <w:textAlignment w:val="baseline"/>
              <w:rPr>
                <w:rFonts w:ascii="Arial" w:eastAsia="Times New Roman" w:hAnsi="Arial" w:cs="Arial"/>
              </w:rPr>
            </w:pPr>
            <w:r w:rsidRPr="009C227A">
              <w:rPr>
                <w:rFonts w:ascii="Arial" w:eastAsia="Times New Roman" w:hAnsi="Arial" w:cs="Arial"/>
              </w:rPr>
              <w:t>describe life in another historical era</w:t>
            </w:r>
            <w:r w:rsidR="00FB11B1" w:rsidRPr="009C227A">
              <w:rPr>
                <w:rFonts w:ascii="Arial" w:eastAsia="Times New Roman" w:hAnsi="Arial" w:cs="Arial"/>
              </w:rPr>
              <w:t>.</w:t>
            </w:r>
          </w:p>
          <w:p w14:paraId="62A6796E" w14:textId="75B25A52" w:rsidR="00395100" w:rsidRPr="009C227A" w:rsidRDefault="00395100" w:rsidP="00395100">
            <w:pPr>
              <w:pStyle w:val="ListParagraph"/>
              <w:numPr>
                <w:ilvl w:val="0"/>
                <w:numId w:val="36"/>
              </w:numPr>
              <w:spacing w:beforeLines="1" w:before="2" w:afterLines="1" w:after="2" w:line="240" w:lineRule="auto"/>
              <w:textAlignment w:val="baseline"/>
              <w:rPr>
                <w:rFonts w:ascii="Arial" w:eastAsia="Times New Roman" w:hAnsi="Arial" w:cs="Arial"/>
              </w:rPr>
            </w:pPr>
            <w:r w:rsidRPr="009C227A">
              <w:rPr>
                <w:rFonts w:ascii="Arial" w:eastAsia="Arial" w:hAnsi="Arial" w:cs="Arial"/>
              </w:rPr>
              <w:t>explain why settlements developed where they did in Colorado</w:t>
            </w:r>
            <w:r w:rsidR="00FB11B1" w:rsidRPr="009C227A">
              <w:rPr>
                <w:rFonts w:ascii="Arial" w:eastAsia="Arial" w:hAnsi="Arial" w:cs="Arial"/>
              </w:rPr>
              <w:t>.</w:t>
            </w:r>
          </w:p>
          <w:p w14:paraId="278D4AA7" w14:textId="77777777" w:rsidR="009A448C" w:rsidRPr="009C227A" w:rsidRDefault="00395100" w:rsidP="00395100">
            <w:pPr>
              <w:pStyle w:val="ListParagraph"/>
              <w:numPr>
                <w:ilvl w:val="0"/>
                <w:numId w:val="36"/>
              </w:numPr>
              <w:spacing w:beforeLines="1" w:before="2" w:afterLines="1" w:after="2" w:line="240" w:lineRule="auto"/>
              <w:textAlignment w:val="baseline"/>
              <w:rPr>
                <w:rFonts w:ascii="Arial" w:eastAsia="Times New Roman" w:hAnsi="Arial" w:cs="Arial"/>
              </w:rPr>
            </w:pPr>
            <w:r w:rsidRPr="009C227A">
              <w:rPr>
                <w:rFonts w:ascii="Arial" w:hAnsi="Arial" w:cs="Arial"/>
              </w:rPr>
              <w:t>describe the importance of a historic site.</w:t>
            </w:r>
          </w:p>
          <w:p w14:paraId="7275AC67" w14:textId="77777777" w:rsidR="002C1E27" w:rsidRPr="009C227A" w:rsidRDefault="002C1E27" w:rsidP="002C1E27">
            <w:pPr>
              <w:ind w:left="360"/>
              <w:textAlignment w:val="baseline"/>
              <w:rPr>
                <w:rFonts w:ascii="Arial" w:hAnsi="Arial" w:cs="Arial"/>
                <w:sz w:val="22"/>
                <w:szCs w:val="22"/>
              </w:rPr>
            </w:pPr>
          </w:p>
        </w:tc>
      </w:tr>
      <w:tr w:rsidR="009A448C" w:rsidRPr="009C227A" w14:paraId="1B09B629" w14:textId="77777777">
        <w:tc>
          <w:tcPr>
            <w:tcW w:w="14304" w:type="dxa"/>
            <w:shd w:val="pct10" w:color="auto" w:fill="auto"/>
          </w:tcPr>
          <w:p w14:paraId="3ABE3946" w14:textId="77777777" w:rsidR="009A448C" w:rsidRPr="009C227A" w:rsidRDefault="009A448C" w:rsidP="009A448C">
            <w:pPr>
              <w:rPr>
                <w:rFonts w:ascii="Arial" w:hAnsi="Arial" w:cs="Arial"/>
                <w:b/>
                <w:sz w:val="22"/>
                <w:szCs w:val="22"/>
              </w:rPr>
            </w:pPr>
          </w:p>
          <w:p w14:paraId="2EA80C32" w14:textId="77777777" w:rsidR="009A448C" w:rsidRPr="009C227A" w:rsidRDefault="009A448C" w:rsidP="00CF24B8">
            <w:pPr>
              <w:rPr>
                <w:rFonts w:ascii="Arial" w:hAnsi="Arial" w:cs="Arial"/>
                <w:b/>
                <w:sz w:val="22"/>
                <w:szCs w:val="22"/>
              </w:rPr>
            </w:pPr>
            <w:r w:rsidRPr="009C227A">
              <w:rPr>
                <w:rFonts w:ascii="Arial" w:hAnsi="Arial" w:cs="Arial"/>
                <w:b/>
                <w:sz w:val="22"/>
                <w:szCs w:val="22"/>
              </w:rPr>
              <w:t>Inquiry Questions, Activities and Strategies</w:t>
            </w:r>
          </w:p>
          <w:p w14:paraId="7FE8A4DD" w14:textId="77777777" w:rsidR="009A448C" w:rsidRPr="009C227A" w:rsidRDefault="009A448C" w:rsidP="009A448C">
            <w:pPr>
              <w:rPr>
                <w:rFonts w:ascii="Arial" w:hAnsi="Arial" w:cs="Arial"/>
                <w:b/>
                <w:sz w:val="22"/>
                <w:szCs w:val="22"/>
              </w:rPr>
            </w:pPr>
          </w:p>
        </w:tc>
      </w:tr>
      <w:tr w:rsidR="009A448C" w:rsidRPr="009C227A" w14:paraId="3551E9D5" w14:textId="77777777">
        <w:tc>
          <w:tcPr>
            <w:tcW w:w="14304" w:type="dxa"/>
          </w:tcPr>
          <w:p w14:paraId="708888C9" w14:textId="40F4831A" w:rsidR="007358CD" w:rsidRPr="009C227A" w:rsidRDefault="007358CD" w:rsidP="002C1E27">
            <w:pPr>
              <w:textAlignment w:val="baseline"/>
              <w:rPr>
                <w:rFonts w:ascii="Arial" w:hAnsi="Arial" w:cs="Arial"/>
                <w:b/>
                <w:sz w:val="22"/>
                <w:szCs w:val="22"/>
              </w:rPr>
            </w:pPr>
            <w:r w:rsidRPr="009C227A">
              <w:rPr>
                <w:rFonts w:ascii="Arial" w:hAnsi="Arial" w:cs="Arial"/>
                <w:b/>
                <w:sz w:val="22"/>
                <w:szCs w:val="22"/>
              </w:rPr>
              <w:t>Inquiry Activities</w:t>
            </w:r>
          </w:p>
          <w:p w14:paraId="5E9E10BE" w14:textId="5AB85812" w:rsidR="00F94039" w:rsidRPr="009C227A" w:rsidRDefault="000F7BB6" w:rsidP="002C1E27">
            <w:pPr>
              <w:textAlignment w:val="baseline"/>
              <w:rPr>
                <w:rFonts w:ascii="Arial" w:hAnsi="Arial" w:cs="Arial"/>
                <w:sz w:val="22"/>
                <w:szCs w:val="22"/>
              </w:rPr>
            </w:pPr>
            <w:r w:rsidRPr="009C227A">
              <w:rPr>
                <w:rFonts w:ascii="Arial" w:hAnsi="Arial" w:cs="Arial"/>
                <w:sz w:val="22"/>
                <w:szCs w:val="22"/>
              </w:rPr>
              <w:t>Compare</w:t>
            </w:r>
            <w:r w:rsidR="00B81971" w:rsidRPr="009C227A">
              <w:rPr>
                <w:rFonts w:ascii="Arial" w:hAnsi="Arial" w:cs="Arial"/>
                <w:sz w:val="22"/>
                <w:szCs w:val="22"/>
              </w:rPr>
              <w:t xml:space="preserve"> images of Crystal Mill from 1893, 1947,1960, 1963, 1984, 2015.</w:t>
            </w:r>
            <w:r w:rsidR="0086072E" w:rsidRPr="009C227A">
              <w:rPr>
                <w:rFonts w:ascii="Arial" w:hAnsi="Arial" w:cs="Arial"/>
                <w:sz w:val="22"/>
                <w:szCs w:val="22"/>
              </w:rPr>
              <w:t xml:space="preserve"> What features do you see? How have the building and structures changed over time?</w:t>
            </w:r>
          </w:p>
          <w:p w14:paraId="70F53EA8" w14:textId="77777777" w:rsidR="00F94039" w:rsidRPr="009C227A" w:rsidRDefault="00F94039" w:rsidP="002C1E27">
            <w:pPr>
              <w:textAlignment w:val="baseline"/>
              <w:rPr>
                <w:rFonts w:ascii="Arial" w:hAnsi="Arial" w:cs="Arial"/>
                <w:sz w:val="22"/>
                <w:szCs w:val="22"/>
              </w:rPr>
            </w:pPr>
          </w:p>
          <w:p w14:paraId="0B71B9FB" w14:textId="77777777" w:rsidR="00F94039" w:rsidRPr="009C227A" w:rsidRDefault="00F94039" w:rsidP="002C1E27">
            <w:pPr>
              <w:textAlignment w:val="baseline"/>
              <w:rPr>
                <w:rFonts w:ascii="Arial" w:hAnsi="Arial" w:cs="Arial"/>
                <w:sz w:val="22"/>
                <w:szCs w:val="22"/>
              </w:rPr>
            </w:pPr>
            <w:r w:rsidRPr="009C227A">
              <w:rPr>
                <w:rFonts w:ascii="Arial" w:hAnsi="Arial" w:cs="Arial"/>
                <w:sz w:val="22"/>
                <w:szCs w:val="22"/>
              </w:rPr>
              <w:t>Discuss the impact that silver boom and bust had on the settlement of Colorado.</w:t>
            </w:r>
          </w:p>
          <w:p w14:paraId="24F88AE8" w14:textId="77777777" w:rsidR="00F94039" w:rsidRPr="009C227A" w:rsidRDefault="00F94039" w:rsidP="002C1E27">
            <w:pPr>
              <w:textAlignment w:val="baseline"/>
              <w:rPr>
                <w:rFonts w:ascii="Arial" w:hAnsi="Arial" w:cs="Arial"/>
                <w:sz w:val="22"/>
                <w:szCs w:val="22"/>
              </w:rPr>
            </w:pPr>
          </w:p>
          <w:p w14:paraId="6DF5AD03" w14:textId="77777777" w:rsidR="00F94039" w:rsidRPr="009C227A" w:rsidRDefault="00F94039" w:rsidP="002C1E27">
            <w:pPr>
              <w:textAlignment w:val="baseline"/>
              <w:rPr>
                <w:rFonts w:ascii="Arial" w:hAnsi="Arial" w:cs="Arial"/>
                <w:sz w:val="22"/>
                <w:szCs w:val="22"/>
              </w:rPr>
            </w:pPr>
            <w:r w:rsidRPr="009C227A">
              <w:rPr>
                <w:rFonts w:ascii="Arial" w:hAnsi="Arial" w:cs="Arial"/>
                <w:sz w:val="22"/>
                <w:szCs w:val="22"/>
              </w:rPr>
              <w:t xml:space="preserve">Ask students to research the location of several silver mines in Colorado. Track the locations of these mines on a map and discuss the history of the settlement of these areas. </w:t>
            </w:r>
          </w:p>
          <w:p w14:paraId="04FB37EA" w14:textId="77777777" w:rsidR="00F94039" w:rsidRPr="009C227A" w:rsidRDefault="00F94039" w:rsidP="002C1E27">
            <w:pPr>
              <w:textAlignment w:val="baseline"/>
              <w:rPr>
                <w:rFonts w:ascii="Arial" w:hAnsi="Arial" w:cs="Arial"/>
                <w:sz w:val="22"/>
                <w:szCs w:val="22"/>
              </w:rPr>
            </w:pPr>
          </w:p>
          <w:p w14:paraId="349CCE2C" w14:textId="0834D022" w:rsidR="00C075E1" w:rsidRPr="009C227A" w:rsidRDefault="00F94039" w:rsidP="002C1E27">
            <w:pPr>
              <w:textAlignment w:val="baseline"/>
              <w:rPr>
                <w:rFonts w:ascii="Arial" w:hAnsi="Arial" w:cs="Arial"/>
                <w:sz w:val="22"/>
                <w:szCs w:val="22"/>
              </w:rPr>
            </w:pPr>
            <w:r w:rsidRPr="009C227A">
              <w:rPr>
                <w:rFonts w:ascii="Arial" w:hAnsi="Arial" w:cs="Arial"/>
                <w:sz w:val="22"/>
                <w:szCs w:val="22"/>
              </w:rPr>
              <w:t>Explore the history of Crystal City from 1917 through present day. What impact does Crystal Mill and Cryst</w:t>
            </w:r>
            <w:r w:rsidR="000F7BB6" w:rsidRPr="009C227A">
              <w:rPr>
                <w:rFonts w:ascii="Arial" w:hAnsi="Arial" w:cs="Arial"/>
                <w:sz w:val="22"/>
                <w:szCs w:val="22"/>
              </w:rPr>
              <w:t>al City have on today’s economy?</w:t>
            </w:r>
            <w:r w:rsidR="00C075E1" w:rsidRPr="009C227A">
              <w:rPr>
                <w:rFonts w:ascii="Arial" w:hAnsi="Arial" w:cs="Arial"/>
                <w:sz w:val="22"/>
                <w:szCs w:val="22"/>
              </w:rPr>
              <w:t xml:space="preserve"> Consider the role of tourism in Colorado. </w:t>
            </w:r>
          </w:p>
          <w:p w14:paraId="7C7740D6" w14:textId="77777777" w:rsidR="001A3C31" w:rsidRPr="009C227A" w:rsidRDefault="001A3C31" w:rsidP="00C075E1">
            <w:pPr>
              <w:widowControl w:val="0"/>
              <w:autoSpaceDE w:val="0"/>
              <w:autoSpaceDN w:val="0"/>
              <w:adjustRightInd w:val="0"/>
              <w:rPr>
                <w:rFonts w:ascii="Arial" w:hAnsi="Arial" w:cs="Arial"/>
                <w:sz w:val="22"/>
                <w:szCs w:val="22"/>
              </w:rPr>
            </w:pPr>
          </w:p>
          <w:p w14:paraId="05FF4B21" w14:textId="29DCEEF4" w:rsidR="00B81971" w:rsidRPr="009C227A" w:rsidRDefault="001A3C31" w:rsidP="00C075E1">
            <w:pPr>
              <w:widowControl w:val="0"/>
              <w:autoSpaceDE w:val="0"/>
              <w:autoSpaceDN w:val="0"/>
              <w:adjustRightInd w:val="0"/>
              <w:rPr>
                <w:rFonts w:ascii="Arial" w:hAnsi="Arial" w:cs="Arial"/>
                <w:sz w:val="22"/>
                <w:szCs w:val="22"/>
              </w:rPr>
            </w:pPr>
            <w:r w:rsidRPr="009C227A">
              <w:rPr>
                <w:rFonts w:ascii="Arial" w:hAnsi="Arial" w:cs="Arial"/>
                <w:sz w:val="22"/>
                <w:szCs w:val="22"/>
              </w:rPr>
              <w:t>Research the role powerhouses and mills played i</w:t>
            </w:r>
            <w:r w:rsidR="000F7BB6" w:rsidRPr="009C227A">
              <w:rPr>
                <w:rFonts w:ascii="Arial" w:hAnsi="Arial" w:cs="Arial"/>
                <w:sz w:val="22"/>
                <w:szCs w:val="22"/>
              </w:rPr>
              <w:t>n Colorado. Compare</w:t>
            </w:r>
            <w:r w:rsidRPr="009C227A">
              <w:rPr>
                <w:rFonts w:ascii="Arial" w:hAnsi="Arial" w:cs="Arial"/>
                <w:sz w:val="22"/>
                <w:szCs w:val="22"/>
              </w:rPr>
              <w:t xml:space="preserve"> this innov</w:t>
            </w:r>
            <w:r w:rsidR="00C45039" w:rsidRPr="009C227A">
              <w:rPr>
                <w:rFonts w:ascii="Arial" w:hAnsi="Arial" w:cs="Arial"/>
                <w:sz w:val="22"/>
                <w:szCs w:val="22"/>
              </w:rPr>
              <w:t>ation with other forms of power used today and 100 years ago.</w:t>
            </w:r>
          </w:p>
          <w:p w14:paraId="351273AD" w14:textId="77777777" w:rsidR="000F7BB6" w:rsidRPr="009C227A" w:rsidRDefault="000F7BB6" w:rsidP="00C075E1">
            <w:pPr>
              <w:widowControl w:val="0"/>
              <w:autoSpaceDE w:val="0"/>
              <w:autoSpaceDN w:val="0"/>
              <w:adjustRightInd w:val="0"/>
              <w:rPr>
                <w:rFonts w:ascii="Arial" w:hAnsi="Arial" w:cs="Arial"/>
                <w:sz w:val="22"/>
                <w:szCs w:val="22"/>
              </w:rPr>
            </w:pPr>
          </w:p>
          <w:p w14:paraId="08D8B24F" w14:textId="77777777" w:rsidR="00E83218" w:rsidRDefault="000F7BB6" w:rsidP="00094415">
            <w:pPr>
              <w:widowControl w:val="0"/>
              <w:autoSpaceDE w:val="0"/>
              <w:autoSpaceDN w:val="0"/>
              <w:adjustRightInd w:val="0"/>
              <w:rPr>
                <w:rFonts w:ascii="Arial" w:hAnsi="Arial" w:cs="Arial"/>
                <w:b/>
                <w:sz w:val="22"/>
                <w:szCs w:val="22"/>
              </w:rPr>
            </w:pPr>
            <w:r w:rsidRPr="009C227A">
              <w:rPr>
                <w:rFonts w:ascii="Arial" w:hAnsi="Arial" w:cs="Arial"/>
                <w:b/>
                <w:sz w:val="22"/>
                <w:szCs w:val="22"/>
              </w:rPr>
              <w:t>Inquiry Strategies</w:t>
            </w:r>
          </w:p>
          <w:p w14:paraId="58D15BD8" w14:textId="543DE60D" w:rsidR="000F7BB6" w:rsidRPr="009C227A" w:rsidRDefault="000F7BB6" w:rsidP="00094415">
            <w:pPr>
              <w:widowControl w:val="0"/>
              <w:autoSpaceDE w:val="0"/>
              <w:autoSpaceDN w:val="0"/>
              <w:adjustRightInd w:val="0"/>
              <w:rPr>
                <w:rFonts w:ascii="Arial" w:hAnsi="Arial" w:cs="Arial"/>
                <w:b/>
                <w:sz w:val="22"/>
                <w:szCs w:val="22"/>
              </w:rPr>
            </w:pPr>
            <w:r w:rsidRPr="009C227A">
              <w:rPr>
                <w:rFonts w:ascii="Arial" w:hAnsi="Arial" w:cs="Arial"/>
                <w:sz w:val="22"/>
                <w:szCs w:val="22"/>
              </w:rPr>
              <w:t>Use the Library of Congress’ Photo Analysis Sheet, and analyze two of the primary sources presented here. (</w:t>
            </w:r>
            <w:hyperlink r:id="rId30" w:history="1">
              <w:r w:rsidR="00665F85" w:rsidRPr="009C227A">
                <w:rPr>
                  <w:rStyle w:val="Hyperlink"/>
                  <w:rFonts w:ascii="Arial" w:hAnsi="Arial" w:cs="Arial"/>
                  <w:sz w:val="22"/>
                  <w:szCs w:val="22"/>
                </w:rPr>
                <w:t>http://www.loc.gov/teachers/usingprimarysources/resources/Analyzing_Photographs_and_Prints.pdf</w:t>
              </w:r>
            </w:hyperlink>
            <w:r w:rsidR="00665F85" w:rsidRPr="009C227A">
              <w:rPr>
                <w:rFonts w:ascii="Arial" w:hAnsi="Arial" w:cs="Arial"/>
                <w:sz w:val="22"/>
                <w:szCs w:val="22"/>
              </w:rPr>
              <w:t>)</w:t>
            </w:r>
            <w:r w:rsidRPr="009C227A">
              <w:rPr>
                <w:rFonts w:ascii="Arial" w:hAnsi="Arial" w:cs="Arial"/>
                <w:sz w:val="22"/>
                <w:szCs w:val="22"/>
              </w:rPr>
              <w:t xml:space="preserve"> </w:t>
            </w:r>
          </w:p>
          <w:p w14:paraId="2DF1EE5B" w14:textId="77777777" w:rsidR="009A448C" w:rsidRPr="009C227A" w:rsidRDefault="009A448C" w:rsidP="002C1E27">
            <w:pPr>
              <w:textAlignment w:val="baseline"/>
              <w:rPr>
                <w:rFonts w:ascii="Arial" w:hAnsi="Arial" w:cs="Arial"/>
                <w:sz w:val="22"/>
                <w:szCs w:val="22"/>
              </w:rPr>
            </w:pPr>
          </w:p>
        </w:tc>
      </w:tr>
      <w:tr w:rsidR="009A448C" w:rsidRPr="009C227A" w14:paraId="5EB05AD2" w14:textId="77777777">
        <w:tc>
          <w:tcPr>
            <w:tcW w:w="14304" w:type="dxa"/>
            <w:shd w:val="pct10" w:color="auto" w:fill="auto"/>
          </w:tcPr>
          <w:p w14:paraId="228462E1" w14:textId="02C222C8" w:rsidR="009A448C" w:rsidRPr="009C227A" w:rsidRDefault="009A448C" w:rsidP="009A448C">
            <w:pPr>
              <w:jc w:val="center"/>
              <w:rPr>
                <w:rFonts w:ascii="Arial" w:hAnsi="Arial" w:cs="Arial"/>
                <w:b/>
                <w:sz w:val="22"/>
                <w:szCs w:val="22"/>
              </w:rPr>
            </w:pPr>
          </w:p>
          <w:p w14:paraId="4BD204B0" w14:textId="77777777" w:rsidR="009A448C" w:rsidRPr="009C227A" w:rsidRDefault="009A448C" w:rsidP="00CF24B8">
            <w:pPr>
              <w:rPr>
                <w:rFonts w:ascii="Arial" w:hAnsi="Arial" w:cs="Arial"/>
                <w:b/>
                <w:sz w:val="22"/>
                <w:szCs w:val="22"/>
              </w:rPr>
            </w:pPr>
            <w:r w:rsidRPr="009C227A">
              <w:rPr>
                <w:rFonts w:ascii="Arial" w:hAnsi="Arial" w:cs="Arial"/>
                <w:b/>
                <w:sz w:val="22"/>
                <w:szCs w:val="22"/>
              </w:rPr>
              <w:t>Assessment Strategies</w:t>
            </w:r>
          </w:p>
          <w:p w14:paraId="530AC18F" w14:textId="77777777" w:rsidR="009A448C" w:rsidRPr="009C227A" w:rsidRDefault="009A448C" w:rsidP="009A448C">
            <w:pPr>
              <w:jc w:val="center"/>
              <w:rPr>
                <w:rFonts w:ascii="Arial" w:hAnsi="Arial" w:cs="Arial"/>
                <w:b/>
                <w:sz w:val="22"/>
                <w:szCs w:val="22"/>
              </w:rPr>
            </w:pPr>
          </w:p>
        </w:tc>
      </w:tr>
      <w:tr w:rsidR="009A448C" w:rsidRPr="009C227A" w14:paraId="6B144014" w14:textId="77777777">
        <w:tc>
          <w:tcPr>
            <w:tcW w:w="14304" w:type="dxa"/>
          </w:tcPr>
          <w:p w14:paraId="2E991C42" w14:textId="77777777" w:rsidR="00395100" w:rsidRPr="009C227A" w:rsidRDefault="00A36EAD" w:rsidP="0064601C">
            <w:pPr>
              <w:widowControl w:val="0"/>
              <w:autoSpaceDE w:val="0"/>
              <w:autoSpaceDN w:val="0"/>
              <w:adjustRightInd w:val="0"/>
              <w:rPr>
                <w:rFonts w:ascii="Arial" w:hAnsi="Arial" w:cs="∞ ˙øï'FE„"/>
                <w:sz w:val="22"/>
                <w:szCs w:val="22"/>
              </w:rPr>
            </w:pPr>
            <w:r w:rsidRPr="009C227A">
              <w:rPr>
                <w:rFonts w:ascii="Arial" w:hAnsi="Arial" w:cs="∞ ˙øï'FE„"/>
                <w:sz w:val="22"/>
                <w:szCs w:val="22"/>
              </w:rPr>
              <w:t>Depending upon how one uses the resources and which standards are chosen, assessment can take many forms.  For example:</w:t>
            </w:r>
          </w:p>
          <w:p w14:paraId="52355894" w14:textId="3163976B" w:rsidR="00395100" w:rsidRPr="009C227A" w:rsidRDefault="00395100" w:rsidP="00395100">
            <w:pPr>
              <w:textAlignment w:val="baseline"/>
              <w:rPr>
                <w:rFonts w:ascii="Arial" w:hAnsi="Arial" w:cs="Arial"/>
                <w:color w:val="000000"/>
                <w:sz w:val="22"/>
                <w:szCs w:val="22"/>
                <w:u w:val="single"/>
              </w:rPr>
            </w:pPr>
          </w:p>
          <w:p w14:paraId="6393F989" w14:textId="201FE12C" w:rsidR="00906916" w:rsidRPr="009C227A" w:rsidRDefault="004F5587" w:rsidP="00395100">
            <w:pPr>
              <w:widowControl w:val="0"/>
              <w:autoSpaceDE w:val="0"/>
              <w:autoSpaceDN w:val="0"/>
              <w:adjustRightInd w:val="0"/>
              <w:rPr>
                <w:rFonts w:ascii="Arial" w:hAnsi="Arial" w:cs="Arial"/>
                <w:sz w:val="22"/>
                <w:szCs w:val="22"/>
              </w:rPr>
            </w:pPr>
            <w:r w:rsidRPr="009C227A">
              <w:rPr>
                <w:rFonts w:ascii="Arial" w:eastAsia="Arial" w:hAnsi="Arial" w:cs="Arial"/>
                <w:b/>
                <w:sz w:val="22"/>
                <w:szCs w:val="22"/>
              </w:rPr>
              <w:t xml:space="preserve">CO </w:t>
            </w:r>
            <w:r w:rsidR="00395100" w:rsidRPr="009C227A">
              <w:rPr>
                <w:rFonts w:ascii="Arial" w:eastAsia="Arial" w:hAnsi="Arial" w:cs="Arial"/>
                <w:b/>
                <w:sz w:val="22"/>
                <w:szCs w:val="22"/>
              </w:rPr>
              <w:t xml:space="preserve">History </w:t>
            </w:r>
            <w:r w:rsidRPr="009C227A">
              <w:rPr>
                <w:rFonts w:ascii="Arial" w:eastAsia="Arial" w:hAnsi="Arial" w:cs="Arial"/>
                <w:b/>
                <w:sz w:val="22"/>
                <w:szCs w:val="22"/>
              </w:rPr>
              <w:t>Standard 1 (a) (Fourth Grade)</w:t>
            </w:r>
            <w:r w:rsidR="00395100" w:rsidRPr="009C227A">
              <w:rPr>
                <w:rFonts w:ascii="Arial" w:hAnsi="Arial" w:cs="Arial"/>
                <w:sz w:val="22"/>
                <w:szCs w:val="22"/>
              </w:rPr>
              <w:t xml:space="preserve"> Using </w:t>
            </w:r>
            <w:r w:rsidRPr="009C227A">
              <w:rPr>
                <w:rFonts w:ascii="Arial" w:hAnsi="Arial" w:cs="Arial"/>
                <w:sz w:val="22"/>
                <w:szCs w:val="22"/>
              </w:rPr>
              <w:t>sources from the resource set</w:t>
            </w:r>
            <w:r w:rsidR="00395100" w:rsidRPr="009C227A">
              <w:rPr>
                <w:rFonts w:ascii="Arial" w:hAnsi="Arial" w:cs="Arial"/>
                <w:sz w:val="22"/>
                <w:szCs w:val="22"/>
              </w:rPr>
              <w:t xml:space="preserve">, create a visual timeline of </w:t>
            </w:r>
            <w:r w:rsidR="00906916" w:rsidRPr="009C227A">
              <w:rPr>
                <w:rFonts w:ascii="Arial" w:hAnsi="Arial" w:cs="Arial"/>
                <w:sz w:val="22"/>
                <w:szCs w:val="22"/>
              </w:rPr>
              <w:t xml:space="preserve">the evolution of Crystal Mill </w:t>
            </w:r>
            <w:r w:rsidR="00F94039" w:rsidRPr="009C227A">
              <w:rPr>
                <w:rFonts w:ascii="Arial" w:hAnsi="Arial" w:cs="Arial"/>
                <w:sz w:val="22"/>
                <w:szCs w:val="22"/>
              </w:rPr>
              <w:t xml:space="preserve">and the activities that happened there </w:t>
            </w:r>
            <w:r w:rsidR="00906916" w:rsidRPr="009C227A">
              <w:rPr>
                <w:rFonts w:ascii="Arial" w:hAnsi="Arial" w:cs="Arial"/>
                <w:sz w:val="22"/>
                <w:szCs w:val="22"/>
              </w:rPr>
              <w:t>from 1893 to 2015</w:t>
            </w:r>
            <w:r w:rsidR="00F94039" w:rsidRPr="009C227A">
              <w:rPr>
                <w:rFonts w:ascii="Arial" w:hAnsi="Arial" w:cs="Arial"/>
                <w:sz w:val="22"/>
                <w:szCs w:val="22"/>
              </w:rPr>
              <w:t>.</w:t>
            </w:r>
          </w:p>
          <w:p w14:paraId="201B2B6E" w14:textId="020E07CA" w:rsidR="00395100" w:rsidRPr="009C227A" w:rsidRDefault="00395100" w:rsidP="00395100">
            <w:pPr>
              <w:textAlignment w:val="baseline"/>
              <w:rPr>
                <w:rFonts w:ascii="Arial" w:hAnsi="Arial" w:cs="Arial"/>
                <w:color w:val="000000"/>
                <w:sz w:val="22"/>
                <w:szCs w:val="22"/>
                <w:u w:val="single"/>
              </w:rPr>
            </w:pPr>
          </w:p>
          <w:p w14:paraId="4D5DF134" w14:textId="62CB979D" w:rsidR="00A36EAD" w:rsidRPr="009C227A" w:rsidRDefault="004F5587" w:rsidP="00F94039">
            <w:pPr>
              <w:textAlignment w:val="baseline"/>
              <w:rPr>
                <w:rFonts w:ascii="Arial" w:hAnsi="Arial" w:cs="Arial"/>
                <w:bCs/>
                <w:sz w:val="22"/>
                <w:szCs w:val="22"/>
              </w:rPr>
            </w:pPr>
            <w:r w:rsidRPr="009C227A">
              <w:rPr>
                <w:rFonts w:ascii="Arial" w:hAnsi="Arial" w:cs="Arial"/>
                <w:b/>
                <w:sz w:val="22"/>
                <w:szCs w:val="22"/>
              </w:rPr>
              <w:t>CO Geography Standard (</w:t>
            </w:r>
            <w:r w:rsidR="005B2E50" w:rsidRPr="009C227A">
              <w:rPr>
                <w:rFonts w:ascii="Arial" w:hAnsi="Arial" w:cs="Arial"/>
                <w:b/>
                <w:sz w:val="22"/>
                <w:szCs w:val="22"/>
              </w:rPr>
              <w:t>d) (Eighth Grade)</w:t>
            </w:r>
            <w:r w:rsidR="00395100" w:rsidRPr="009C227A">
              <w:rPr>
                <w:rFonts w:ascii="Arial" w:hAnsi="Arial" w:cs="Arial"/>
                <w:bCs/>
                <w:sz w:val="22"/>
                <w:szCs w:val="22"/>
              </w:rPr>
              <w:t xml:space="preserve"> </w:t>
            </w:r>
            <w:r w:rsidR="00395100" w:rsidRPr="009C227A">
              <w:rPr>
                <w:rFonts w:ascii="Arial" w:hAnsi="Arial" w:cs="Arial"/>
                <w:sz w:val="22"/>
                <w:szCs w:val="22"/>
              </w:rPr>
              <w:t xml:space="preserve">Explain the establishment of </w:t>
            </w:r>
            <w:r w:rsidR="00F94039" w:rsidRPr="009C227A">
              <w:rPr>
                <w:rFonts w:ascii="Arial" w:hAnsi="Arial" w:cs="Arial"/>
                <w:sz w:val="22"/>
                <w:szCs w:val="22"/>
              </w:rPr>
              <w:t>Crystal Mill,</w:t>
            </w:r>
            <w:r w:rsidR="00395100" w:rsidRPr="009C227A">
              <w:rPr>
                <w:rFonts w:ascii="Arial" w:hAnsi="Arial" w:cs="Arial"/>
                <w:sz w:val="22"/>
                <w:szCs w:val="22"/>
              </w:rPr>
              <w:t xml:space="preserve"> </w:t>
            </w:r>
            <w:r w:rsidR="00F94039" w:rsidRPr="009C227A">
              <w:rPr>
                <w:rFonts w:ascii="Arial" w:hAnsi="Arial" w:cs="Arial"/>
                <w:sz w:val="22"/>
                <w:szCs w:val="22"/>
              </w:rPr>
              <w:t xml:space="preserve">Sheep Mountain Mining and Tunnel Company, and </w:t>
            </w:r>
            <w:r w:rsidR="00395100" w:rsidRPr="009C227A">
              <w:rPr>
                <w:rFonts w:ascii="Arial" w:hAnsi="Arial" w:cs="Arial"/>
                <w:sz w:val="22"/>
                <w:szCs w:val="22"/>
              </w:rPr>
              <w:t xml:space="preserve">other activity in the area in relationship to physical attributes and important regional connections. Consider </w:t>
            </w:r>
            <w:r w:rsidR="00F94039" w:rsidRPr="009C227A">
              <w:rPr>
                <w:rFonts w:ascii="Arial" w:hAnsi="Arial" w:cs="Arial"/>
                <w:sz w:val="22"/>
                <w:szCs w:val="22"/>
              </w:rPr>
              <w:t>the milling activity in the area, including silver and marble.</w:t>
            </w:r>
          </w:p>
          <w:p w14:paraId="27FB345B" w14:textId="77777777" w:rsidR="00B435DE" w:rsidRPr="009C227A" w:rsidRDefault="00B435DE" w:rsidP="002C1E27">
            <w:pPr>
              <w:widowControl w:val="0"/>
              <w:autoSpaceDE w:val="0"/>
              <w:autoSpaceDN w:val="0"/>
              <w:adjustRightInd w:val="0"/>
              <w:rPr>
                <w:rFonts w:ascii="Arial" w:hAnsi="Arial" w:cs="Arial"/>
                <w:sz w:val="22"/>
                <w:szCs w:val="22"/>
              </w:rPr>
            </w:pPr>
          </w:p>
        </w:tc>
      </w:tr>
    </w:tbl>
    <w:p w14:paraId="2F0B746D" w14:textId="77777777" w:rsidR="002B436A" w:rsidRDefault="002B436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9C227A" w14:paraId="117F435A" w14:textId="77777777" w:rsidTr="003232CC">
        <w:trPr>
          <w:trHeight w:val="638"/>
        </w:trPr>
        <w:tc>
          <w:tcPr>
            <w:tcW w:w="14304" w:type="dxa"/>
            <w:vAlign w:val="center"/>
          </w:tcPr>
          <w:p w14:paraId="02EB21E0" w14:textId="5D0BF6E4" w:rsidR="009A448C" w:rsidRPr="009C227A" w:rsidRDefault="009A448C" w:rsidP="003232CC">
            <w:pPr>
              <w:jc w:val="center"/>
              <w:rPr>
                <w:rFonts w:ascii="Arial" w:hAnsi="Arial" w:cs="Arial"/>
                <w:b/>
                <w:sz w:val="22"/>
                <w:szCs w:val="22"/>
              </w:rPr>
            </w:pPr>
            <w:r w:rsidRPr="009C227A">
              <w:rPr>
                <w:rFonts w:ascii="Arial" w:hAnsi="Arial" w:cs="Arial"/>
                <w:b/>
                <w:color w:val="365F91"/>
                <w:sz w:val="22"/>
                <w:szCs w:val="22"/>
              </w:rPr>
              <w:t>Other Resources</w:t>
            </w:r>
          </w:p>
        </w:tc>
      </w:tr>
      <w:tr w:rsidR="009A448C" w:rsidRPr="009C227A" w14:paraId="77F9977C" w14:textId="77777777">
        <w:tc>
          <w:tcPr>
            <w:tcW w:w="14304" w:type="dxa"/>
            <w:shd w:val="pct10" w:color="auto" w:fill="auto"/>
          </w:tcPr>
          <w:p w14:paraId="5A479748" w14:textId="77777777" w:rsidR="009A448C" w:rsidRPr="009C227A" w:rsidRDefault="009A448C" w:rsidP="009A448C">
            <w:pPr>
              <w:jc w:val="center"/>
              <w:rPr>
                <w:rFonts w:ascii="Arial" w:hAnsi="Arial" w:cs="Arial"/>
                <w:b/>
                <w:sz w:val="22"/>
                <w:szCs w:val="22"/>
              </w:rPr>
            </w:pPr>
          </w:p>
          <w:p w14:paraId="07838FDC" w14:textId="77777777" w:rsidR="009A448C" w:rsidRPr="009C227A" w:rsidRDefault="009A448C" w:rsidP="00CF24B8">
            <w:pPr>
              <w:rPr>
                <w:rFonts w:ascii="Arial" w:hAnsi="Arial" w:cs="Arial"/>
                <w:b/>
                <w:sz w:val="22"/>
                <w:szCs w:val="22"/>
              </w:rPr>
            </w:pPr>
            <w:r w:rsidRPr="009C227A">
              <w:rPr>
                <w:rFonts w:ascii="Arial" w:hAnsi="Arial" w:cs="Arial"/>
                <w:b/>
                <w:sz w:val="22"/>
                <w:szCs w:val="22"/>
              </w:rPr>
              <w:t>Web Resources</w:t>
            </w:r>
          </w:p>
          <w:p w14:paraId="5D329135" w14:textId="77777777" w:rsidR="009A448C" w:rsidRPr="009C227A" w:rsidRDefault="009A448C" w:rsidP="00CF24B8">
            <w:pPr>
              <w:rPr>
                <w:rFonts w:ascii="Arial" w:hAnsi="Arial" w:cs="Arial"/>
                <w:b/>
                <w:sz w:val="22"/>
                <w:szCs w:val="22"/>
              </w:rPr>
            </w:pPr>
          </w:p>
        </w:tc>
      </w:tr>
      <w:tr w:rsidR="009A448C" w:rsidRPr="009C227A" w14:paraId="62BC68F6" w14:textId="77777777">
        <w:tc>
          <w:tcPr>
            <w:tcW w:w="14304" w:type="dxa"/>
          </w:tcPr>
          <w:p w14:paraId="003BCE44" w14:textId="6C5BC56A" w:rsidR="00B00F0D" w:rsidRDefault="002B436A" w:rsidP="00B435DE">
            <w:pPr>
              <w:widowControl w:val="0"/>
              <w:autoSpaceDE w:val="0"/>
              <w:autoSpaceDN w:val="0"/>
              <w:adjustRightInd w:val="0"/>
              <w:rPr>
                <w:rFonts w:ascii="Arial" w:hAnsi="Arial" w:cs="Arial"/>
                <w:sz w:val="22"/>
                <w:szCs w:val="22"/>
              </w:rPr>
            </w:pPr>
            <w:r>
              <w:rPr>
                <w:rFonts w:ascii="Arial" w:hAnsi="Arial" w:cs="Arial"/>
                <w:sz w:val="22"/>
                <w:szCs w:val="22"/>
              </w:rPr>
              <w:t xml:space="preserve">National Register of Historic Places Homepage: </w:t>
            </w:r>
            <w:hyperlink r:id="rId31" w:history="1">
              <w:r w:rsidRPr="00826968">
                <w:rPr>
                  <w:rStyle w:val="Hyperlink"/>
                  <w:rFonts w:ascii="Arial" w:hAnsi="Arial" w:cs="Arial"/>
                  <w:sz w:val="22"/>
                  <w:szCs w:val="22"/>
                </w:rPr>
                <w:t>www.nps.gov/</w:t>
              </w:r>
              <w:bookmarkStart w:id="1" w:name="_GoBack"/>
              <w:bookmarkEnd w:id="1"/>
              <w:r w:rsidRPr="00826968">
                <w:rPr>
                  <w:rStyle w:val="Hyperlink"/>
                  <w:rFonts w:ascii="Arial" w:hAnsi="Arial" w:cs="Arial"/>
                  <w:sz w:val="22"/>
                  <w:szCs w:val="22"/>
                </w:rPr>
                <w:t>nr</w:t>
              </w:r>
            </w:hyperlink>
          </w:p>
          <w:p w14:paraId="657E4D24" w14:textId="39624C39" w:rsidR="002B436A" w:rsidRPr="009C227A" w:rsidRDefault="002B436A" w:rsidP="00B435DE">
            <w:pPr>
              <w:widowControl w:val="0"/>
              <w:autoSpaceDE w:val="0"/>
              <w:autoSpaceDN w:val="0"/>
              <w:adjustRightInd w:val="0"/>
              <w:rPr>
                <w:rFonts w:ascii="Arial" w:hAnsi="Arial" w:cs="Arial"/>
                <w:sz w:val="22"/>
                <w:szCs w:val="22"/>
              </w:rPr>
            </w:pPr>
          </w:p>
          <w:p w14:paraId="3D356C34" w14:textId="2C412948" w:rsidR="00FB6733" w:rsidRPr="009C227A" w:rsidRDefault="00C9533A" w:rsidP="00B435DE">
            <w:pPr>
              <w:widowControl w:val="0"/>
              <w:autoSpaceDE w:val="0"/>
              <w:autoSpaceDN w:val="0"/>
              <w:adjustRightInd w:val="0"/>
              <w:rPr>
                <w:rStyle w:val="Hyperlink"/>
                <w:rFonts w:ascii="Arial" w:hAnsi="Arial"/>
                <w:sz w:val="22"/>
                <w:szCs w:val="22"/>
              </w:rPr>
            </w:pPr>
            <w:r w:rsidRPr="009C227A">
              <w:rPr>
                <w:rFonts w:ascii="Arial" w:hAnsi="Arial" w:cs="Arial"/>
                <w:sz w:val="22"/>
                <w:szCs w:val="22"/>
              </w:rPr>
              <w:t>History Colorado:</w:t>
            </w:r>
            <w:r w:rsidRPr="009C227A">
              <w:rPr>
                <w:sz w:val="22"/>
                <w:szCs w:val="22"/>
              </w:rPr>
              <w:t xml:space="preserve">  </w:t>
            </w:r>
            <w:hyperlink r:id="rId32" w:history="1">
              <w:r w:rsidR="00FB6733" w:rsidRPr="009C227A">
                <w:rPr>
                  <w:rStyle w:val="Hyperlink"/>
                  <w:rFonts w:ascii="Arial" w:hAnsi="Arial"/>
                  <w:sz w:val="22"/>
                  <w:szCs w:val="22"/>
                </w:rPr>
                <w:t>http://www.historycolorado.org/oahp/gunnison-county</w:t>
              </w:r>
            </w:hyperlink>
          </w:p>
          <w:p w14:paraId="4584DFFB" w14:textId="77777777" w:rsidR="00FB6733" w:rsidRPr="009C227A" w:rsidRDefault="00FB6733" w:rsidP="00B435DE">
            <w:pPr>
              <w:widowControl w:val="0"/>
              <w:autoSpaceDE w:val="0"/>
              <w:autoSpaceDN w:val="0"/>
              <w:adjustRightInd w:val="0"/>
              <w:rPr>
                <w:rStyle w:val="Hyperlink"/>
                <w:rFonts w:ascii="Arial" w:hAnsi="Arial"/>
                <w:sz w:val="22"/>
                <w:szCs w:val="22"/>
              </w:rPr>
            </w:pPr>
          </w:p>
          <w:p w14:paraId="159178E7" w14:textId="1E6F8796" w:rsidR="00DA6515" w:rsidRPr="009C227A" w:rsidRDefault="00C72DA2" w:rsidP="00B435DE">
            <w:pPr>
              <w:widowControl w:val="0"/>
              <w:autoSpaceDE w:val="0"/>
              <w:autoSpaceDN w:val="0"/>
              <w:adjustRightInd w:val="0"/>
              <w:rPr>
                <w:rStyle w:val="Hyperlink"/>
                <w:rFonts w:ascii="Arial" w:hAnsi="Arial"/>
                <w:sz w:val="22"/>
                <w:szCs w:val="22"/>
              </w:rPr>
            </w:pPr>
            <w:r w:rsidRPr="009C227A">
              <w:rPr>
                <w:rFonts w:ascii="Arial" w:hAnsi="Arial" w:cs="Arial"/>
                <w:sz w:val="22"/>
                <w:szCs w:val="22"/>
              </w:rPr>
              <w:t>Colorado Encyclopedia:</w:t>
            </w:r>
            <w:r w:rsidRPr="009C227A">
              <w:rPr>
                <w:sz w:val="22"/>
                <w:szCs w:val="22"/>
              </w:rPr>
              <w:t xml:space="preserve">  </w:t>
            </w:r>
            <w:hyperlink r:id="rId33" w:history="1">
              <w:r w:rsidR="005A5FC8" w:rsidRPr="009C227A">
                <w:rPr>
                  <w:rStyle w:val="Hyperlink"/>
                  <w:rFonts w:ascii="Arial" w:hAnsi="Arial"/>
                  <w:sz w:val="22"/>
                  <w:szCs w:val="22"/>
                </w:rPr>
                <w:t>https://coloradoencyclopedia.org/article/marble-mill-site</w:t>
              </w:r>
            </w:hyperlink>
          </w:p>
          <w:p w14:paraId="08D7EBCC" w14:textId="77777777" w:rsidR="00DA6515" w:rsidRPr="009C227A" w:rsidRDefault="00DA6515" w:rsidP="00B435DE">
            <w:pPr>
              <w:widowControl w:val="0"/>
              <w:autoSpaceDE w:val="0"/>
              <w:autoSpaceDN w:val="0"/>
              <w:adjustRightInd w:val="0"/>
              <w:rPr>
                <w:rStyle w:val="Hyperlink"/>
                <w:rFonts w:ascii="Arial" w:hAnsi="Arial"/>
                <w:sz w:val="22"/>
                <w:szCs w:val="22"/>
              </w:rPr>
            </w:pPr>
          </w:p>
          <w:p w14:paraId="689DA677" w14:textId="0D2C5F97" w:rsidR="00C72DA2" w:rsidRPr="009C227A" w:rsidRDefault="00C72DA2" w:rsidP="00B435DE">
            <w:pPr>
              <w:widowControl w:val="0"/>
              <w:autoSpaceDE w:val="0"/>
              <w:autoSpaceDN w:val="0"/>
              <w:adjustRightInd w:val="0"/>
              <w:rPr>
                <w:rStyle w:val="Hyperlink"/>
                <w:rFonts w:ascii="Arial" w:hAnsi="Arial"/>
                <w:sz w:val="22"/>
                <w:szCs w:val="22"/>
              </w:rPr>
            </w:pPr>
            <w:r w:rsidRPr="009C227A">
              <w:rPr>
                <w:rStyle w:val="Hyperlink"/>
                <w:rFonts w:ascii="Arial" w:hAnsi="Arial"/>
                <w:color w:val="auto"/>
                <w:sz w:val="22"/>
                <w:szCs w:val="22"/>
                <w:u w:val="none"/>
              </w:rPr>
              <w:t xml:space="preserve">National </w:t>
            </w:r>
            <w:r w:rsidR="007773EB" w:rsidRPr="009C227A">
              <w:rPr>
                <w:rStyle w:val="Hyperlink"/>
                <w:rFonts w:ascii="Arial" w:hAnsi="Arial"/>
                <w:color w:val="auto"/>
                <w:sz w:val="22"/>
                <w:szCs w:val="22"/>
                <w:u w:val="none"/>
              </w:rPr>
              <w:t>Register of Historic Places Inventory</w:t>
            </w:r>
            <w:r w:rsidRPr="009C227A">
              <w:rPr>
                <w:rStyle w:val="Hyperlink"/>
                <w:rFonts w:ascii="Arial" w:hAnsi="Arial"/>
                <w:color w:val="auto"/>
                <w:sz w:val="22"/>
                <w:szCs w:val="22"/>
                <w:u w:val="none"/>
              </w:rPr>
              <w:t xml:space="preserve">: </w:t>
            </w:r>
            <w:hyperlink r:id="rId34" w:history="1">
              <w:r w:rsidR="007773EB" w:rsidRPr="009C227A">
                <w:rPr>
                  <w:rStyle w:val="Hyperlink"/>
                  <w:rFonts w:ascii="Arial" w:hAnsi="Arial"/>
                  <w:sz w:val="22"/>
                  <w:szCs w:val="22"/>
                </w:rPr>
                <w:t>https://npgallery.nps.gov/nrhp/GetAsset?assetID=15311a1e-deda-4eea-ad81-bcec145281da</w:t>
              </w:r>
            </w:hyperlink>
            <w:r w:rsidR="007773EB" w:rsidRPr="009C227A">
              <w:rPr>
                <w:rStyle w:val="Hyperlink"/>
                <w:rFonts w:ascii="Arial" w:hAnsi="Arial"/>
                <w:color w:val="auto"/>
                <w:sz w:val="22"/>
                <w:szCs w:val="22"/>
                <w:u w:val="none"/>
              </w:rPr>
              <w:t xml:space="preserve"> </w:t>
            </w:r>
          </w:p>
          <w:p w14:paraId="12D29AAE" w14:textId="77777777" w:rsidR="0035473F" w:rsidRPr="009C227A" w:rsidRDefault="0035473F" w:rsidP="002C1E27">
            <w:pPr>
              <w:widowControl w:val="0"/>
              <w:autoSpaceDE w:val="0"/>
              <w:autoSpaceDN w:val="0"/>
              <w:adjustRightInd w:val="0"/>
              <w:rPr>
                <w:rFonts w:ascii="Arial" w:hAnsi="Arial" w:cs="∞ ˙øï'FE„"/>
                <w:color w:val="1155CD"/>
                <w:sz w:val="22"/>
                <w:szCs w:val="22"/>
              </w:rPr>
            </w:pPr>
          </w:p>
          <w:p w14:paraId="7A5BD2E8" w14:textId="42AAA761" w:rsidR="009A448C" w:rsidRPr="009C227A" w:rsidRDefault="00B00F0D" w:rsidP="002C1E27">
            <w:pPr>
              <w:widowControl w:val="0"/>
              <w:autoSpaceDE w:val="0"/>
              <w:autoSpaceDN w:val="0"/>
              <w:adjustRightInd w:val="0"/>
              <w:rPr>
                <w:rFonts w:ascii="Arial" w:hAnsi="Arial" w:cs="∞ ˙øï'FE„"/>
                <w:color w:val="1155CD"/>
                <w:sz w:val="22"/>
                <w:szCs w:val="22"/>
              </w:rPr>
            </w:pPr>
            <w:r w:rsidRPr="009C227A">
              <w:rPr>
                <w:rFonts w:ascii="Arial" w:hAnsi="Arial" w:cs="∞ ˙øï'FE„"/>
                <w:sz w:val="22"/>
                <w:szCs w:val="22"/>
              </w:rPr>
              <w:t>U.S. Forest Service History:</w:t>
            </w:r>
            <w:r w:rsidRPr="009C227A">
              <w:rPr>
                <w:rFonts w:ascii="Arial" w:hAnsi="Arial" w:cs="∞ ˙øï'FE„"/>
                <w:color w:val="1155CD"/>
                <w:sz w:val="22"/>
                <w:szCs w:val="22"/>
              </w:rPr>
              <w:t xml:space="preserve">  </w:t>
            </w:r>
            <w:hyperlink r:id="rId35" w:history="1">
              <w:r w:rsidR="007773EB" w:rsidRPr="009C227A">
                <w:rPr>
                  <w:rStyle w:val="Hyperlink"/>
                  <w:rFonts w:ascii="Arial" w:hAnsi="Arial" w:cs="∞ ˙øï'FE„"/>
                  <w:sz w:val="22"/>
                  <w:szCs w:val="22"/>
                </w:rPr>
                <w:t>https://www.fs.usda.gov/Internet/FSE_DOCUMENTS/stelprdb5187127.pdf</w:t>
              </w:r>
            </w:hyperlink>
          </w:p>
          <w:p w14:paraId="27E41AEE" w14:textId="77777777" w:rsidR="007773EB" w:rsidRPr="009C227A" w:rsidRDefault="007773EB" w:rsidP="002C1E27">
            <w:pPr>
              <w:widowControl w:val="0"/>
              <w:autoSpaceDE w:val="0"/>
              <w:autoSpaceDN w:val="0"/>
              <w:adjustRightInd w:val="0"/>
              <w:rPr>
                <w:rFonts w:ascii="Arial" w:hAnsi="Arial" w:cs="∞ ˙øï'FE„"/>
                <w:color w:val="1155CD"/>
                <w:sz w:val="22"/>
                <w:szCs w:val="22"/>
              </w:rPr>
            </w:pPr>
          </w:p>
          <w:p w14:paraId="521728C8" w14:textId="38D89416" w:rsidR="00B00F0D" w:rsidRPr="009C227A" w:rsidRDefault="00B00F0D" w:rsidP="002C1E27">
            <w:pPr>
              <w:widowControl w:val="0"/>
              <w:autoSpaceDE w:val="0"/>
              <w:autoSpaceDN w:val="0"/>
              <w:adjustRightInd w:val="0"/>
              <w:rPr>
                <w:rFonts w:ascii="Arial" w:hAnsi="Arial" w:cs="∞ ˙øï'FE„"/>
                <w:color w:val="1155CD"/>
                <w:sz w:val="22"/>
                <w:szCs w:val="22"/>
              </w:rPr>
            </w:pPr>
            <w:r w:rsidRPr="009C227A">
              <w:rPr>
                <w:rFonts w:ascii="Arial" w:hAnsi="Arial" w:cs="∞ ˙øï'FE„"/>
                <w:sz w:val="22"/>
                <w:szCs w:val="22"/>
              </w:rPr>
              <w:t xml:space="preserve">Marble, CO Tourism:  </w:t>
            </w:r>
            <w:hyperlink r:id="rId36" w:history="1">
              <w:r w:rsidRPr="009C227A">
                <w:rPr>
                  <w:rStyle w:val="Hyperlink"/>
                  <w:rFonts w:ascii="Arial" w:hAnsi="Arial" w:cs="Arial"/>
                  <w:sz w:val="22"/>
                  <w:szCs w:val="22"/>
                </w:rPr>
                <w:t>http://www.marbletourismassociation.org/crystal_mill.html</w:t>
              </w:r>
            </w:hyperlink>
          </w:p>
          <w:p w14:paraId="67B5E496" w14:textId="77777777" w:rsidR="00B00F0D" w:rsidRPr="009C227A" w:rsidRDefault="00B00F0D" w:rsidP="002C1E27">
            <w:pPr>
              <w:widowControl w:val="0"/>
              <w:autoSpaceDE w:val="0"/>
              <w:autoSpaceDN w:val="0"/>
              <w:adjustRightInd w:val="0"/>
              <w:rPr>
                <w:rFonts w:ascii="Arial" w:hAnsi="Arial" w:cs="∞ ˙øï'FE„"/>
                <w:color w:val="1155CD"/>
                <w:sz w:val="22"/>
                <w:szCs w:val="22"/>
              </w:rPr>
            </w:pPr>
          </w:p>
          <w:p w14:paraId="4A1204C3" w14:textId="77777777" w:rsidR="00B00F0D" w:rsidRPr="009C227A" w:rsidRDefault="00B00F0D" w:rsidP="00B00F0D">
            <w:pPr>
              <w:rPr>
                <w:rFonts w:ascii="Arial" w:hAnsi="Arial" w:cs="Arial"/>
                <w:sz w:val="22"/>
                <w:szCs w:val="22"/>
              </w:rPr>
            </w:pPr>
            <w:r w:rsidRPr="009C227A">
              <w:rPr>
                <w:rFonts w:ascii="Arial" w:hAnsi="Arial" w:cs="∞ ˙øï'FE„"/>
                <w:sz w:val="22"/>
                <w:szCs w:val="22"/>
              </w:rPr>
              <w:t xml:space="preserve">Ghost Town Gallery:  </w:t>
            </w:r>
            <w:hyperlink r:id="rId37" w:history="1">
              <w:r w:rsidRPr="009C227A">
                <w:rPr>
                  <w:rStyle w:val="Hyperlink"/>
                  <w:rFonts w:ascii="Arial" w:hAnsi="Arial" w:cs="Arial"/>
                  <w:sz w:val="22"/>
                  <w:szCs w:val="22"/>
                </w:rPr>
                <w:t>http://www.ghosttowngallery.com/htme/crystal.htm</w:t>
              </w:r>
            </w:hyperlink>
          </w:p>
          <w:p w14:paraId="3484B910" w14:textId="480F2B1A" w:rsidR="00B00F0D" w:rsidRPr="009C227A" w:rsidRDefault="00B00F0D" w:rsidP="002C1E27">
            <w:pPr>
              <w:widowControl w:val="0"/>
              <w:autoSpaceDE w:val="0"/>
              <w:autoSpaceDN w:val="0"/>
              <w:adjustRightInd w:val="0"/>
              <w:rPr>
                <w:rFonts w:ascii="Arial" w:hAnsi="Arial" w:cs="∞ ˙øï'FE„"/>
                <w:color w:val="1155CD"/>
                <w:sz w:val="22"/>
                <w:szCs w:val="22"/>
              </w:rPr>
            </w:pPr>
          </w:p>
        </w:tc>
      </w:tr>
      <w:tr w:rsidR="009A448C" w:rsidRPr="009C227A" w14:paraId="2BF63C19" w14:textId="77777777">
        <w:tc>
          <w:tcPr>
            <w:tcW w:w="14304" w:type="dxa"/>
            <w:shd w:val="pct10" w:color="auto" w:fill="auto"/>
          </w:tcPr>
          <w:p w14:paraId="169BE80E" w14:textId="77777777" w:rsidR="009A448C" w:rsidRPr="009C227A" w:rsidRDefault="009A448C" w:rsidP="009A448C">
            <w:pPr>
              <w:jc w:val="center"/>
              <w:rPr>
                <w:rFonts w:ascii="Arial" w:hAnsi="Arial" w:cs="Arial"/>
                <w:b/>
                <w:sz w:val="22"/>
                <w:szCs w:val="22"/>
              </w:rPr>
            </w:pPr>
          </w:p>
          <w:p w14:paraId="76221B4D" w14:textId="77777777" w:rsidR="009A448C" w:rsidRPr="009C227A" w:rsidRDefault="009A448C" w:rsidP="00CF24B8">
            <w:pPr>
              <w:rPr>
                <w:rFonts w:ascii="Arial" w:hAnsi="Arial" w:cs="Arial"/>
                <w:b/>
                <w:sz w:val="22"/>
                <w:szCs w:val="22"/>
              </w:rPr>
            </w:pPr>
            <w:r w:rsidRPr="009C227A">
              <w:rPr>
                <w:rFonts w:ascii="Arial" w:hAnsi="Arial" w:cs="Arial"/>
                <w:b/>
                <w:sz w:val="22"/>
                <w:szCs w:val="22"/>
              </w:rPr>
              <w:t>Secondary Sources</w:t>
            </w:r>
          </w:p>
          <w:p w14:paraId="157E5E59" w14:textId="77777777" w:rsidR="009A448C" w:rsidRPr="009C227A" w:rsidRDefault="009A448C" w:rsidP="009A448C">
            <w:pPr>
              <w:jc w:val="center"/>
              <w:rPr>
                <w:rFonts w:ascii="Arial" w:hAnsi="Arial" w:cs="Arial"/>
                <w:b/>
                <w:sz w:val="22"/>
                <w:szCs w:val="22"/>
              </w:rPr>
            </w:pPr>
          </w:p>
        </w:tc>
      </w:tr>
      <w:tr w:rsidR="009A448C" w:rsidRPr="009C227A" w14:paraId="0CCB68C0" w14:textId="77777777">
        <w:tc>
          <w:tcPr>
            <w:tcW w:w="14304" w:type="dxa"/>
          </w:tcPr>
          <w:p w14:paraId="19F79836" w14:textId="2A90633C" w:rsidR="00667D4A" w:rsidRPr="009C227A" w:rsidRDefault="002F07C0" w:rsidP="007D5696">
            <w:pPr>
              <w:widowControl w:val="0"/>
              <w:autoSpaceDE w:val="0"/>
              <w:autoSpaceDN w:val="0"/>
              <w:adjustRightInd w:val="0"/>
              <w:rPr>
                <w:rFonts w:ascii="Arial" w:hAnsi="Arial" w:cs="Arial"/>
                <w:i/>
                <w:sz w:val="22"/>
                <w:szCs w:val="22"/>
              </w:rPr>
            </w:pPr>
            <w:r w:rsidRPr="009C227A">
              <w:rPr>
                <w:rFonts w:ascii="Arial" w:hAnsi="Arial" w:cs="Arial"/>
                <w:sz w:val="22"/>
                <w:szCs w:val="22"/>
              </w:rPr>
              <w:t>Lisa Adler</w:t>
            </w:r>
            <w:r w:rsidR="00A210FE" w:rsidRPr="009C227A">
              <w:rPr>
                <w:rFonts w:ascii="Arial" w:hAnsi="Arial" w:cs="Arial"/>
                <w:sz w:val="22"/>
                <w:szCs w:val="22"/>
              </w:rPr>
              <w:t>, prep.</w:t>
            </w:r>
            <w:r w:rsidR="001900CF" w:rsidRPr="009C227A">
              <w:rPr>
                <w:rFonts w:ascii="Arial" w:hAnsi="Arial" w:cs="Arial"/>
                <w:sz w:val="22"/>
                <w:szCs w:val="22"/>
              </w:rPr>
              <w:t xml:space="preserve">, </w:t>
            </w:r>
            <w:r w:rsidR="005A5FC8" w:rsidRPr="009C227A">
              <w:rPr>
                <w:rFonts w:ascii="Arial" w:hAnsi="Arial" w:cs="Arial"/>
                <w:i/>
                <w:sz w:val="22"/>
                <w:szCs w:val="22"/>
              </w:rPr>
              <w:t xml:space="preserve">Mining-related Properties in the Colorado State Register </w:t>
            </w:r>
            <w:r w:rsidR="00BD72F3" w:rsidRPr="009C227A">
              <w:rPr>
                <w:rFonts w:ascii="Arial" w:hAnsi="Arial" w:cs="Arial"/>
                <w:i/>
                <w:sz w:val="22"/>
                <w:szCs w:val="22"/>
              </w:rPr>
              <w:t>of Historic Properties</w:t>
            </w:r>
            <w:r w:rsidR="00B00F0D" w:rsidRPr="009C227A">
              <w:rPr>
                <w:rFonts w:ascii="Arial" w:hAnsi="Arial" w:cs="Arial"/>
                <w:i/>
                <w:sz w:val="22"/>
                <w:szCs w:val="22"/>
              </w:rPr>
              <w:t xml:space="preserve"> </w:t>
            </w:r>
            <w:r w:rsidR="005A5FC8" w:rsidRPr="009C227A">
              <w:rPr>
                <w:rFonts w:ascii="Arial" w:hAnsi="Arial" w:cs="Arial"/>
                <w:i/>
                <w:sz w:val="22"/>
                <w:szCs w:val="22"/>
              </w:rPr>
              <w:t>Third Edition</w:t>
            </w:r>
            <w:r w:rsidR="001900CF" w:rsidRPr="009C227A">
              <w:rPr>
                <w:rFonts w:ascii="Arial" w:hAnsi="Arial" w:cs="Arial"/>
                <w:i/>
                <w:sz w:val="22"/>
                <w:szCs w:val="22"/>
              </w:rPr>
              <w:t xml:space="preserve"> </w:t>
            </w:r>
            <w:r w:rsidR="005A5FC8" w:rsidRPr="009C227A">
              <w:rPr>
                <w:rFonts w:ascii="Arial" w:hAnsi="Arial" w:cs="Arial"/>
                <w:sz w:val="22"/>
                <w:szCs w:val="22"/>
              </w:rPr>
              <w:t>Updated Through</w:t>
            </w:r>
            <w:r w:rsidR="007D5696" w:rsidRPr="009C227A">
              <w:rPr>
                <w:rFonts w:ascii="Arial" w:hAnsi="Arial" w:cs="Arial"/>
                <w:i/>
                <w:sz w:val="22"/>
                <w:szCs w:val="22"/>
              </w:rPr>
              <w:t xml:space="preserve"> </w:t>
            </w:r>
            <w:r w:rsidR="005A5FC8" w:rsidRPr="009C227A">
              <w:rPr>
                <w:rFonts w:ascii="Arial" w:hAnsi="Arial" w:cs="Arial"/>
                <w:sz w:val="22"/>
                <w:szCs w:val="22"/>
              </w:rPr>
              <w:t>December 1, 2006</w:t>
            </w:r>
            <w:r w:rsidR="007D5696" w:rsidRPr="009C227A">
              <w:rPr>
                <w:rFonts w:ascii="Arial" w:hAnsi="Arial" w:cs="Arial"/>
                <w:i/>
                <w:sz w:val="22"/>
                <w:szCs w:val="22"/>
              </w:rPr>
              <w:t xml:space="preserve">, </w:t>
            </w:r>
            <w:r w:rsidR="005A5FC8" w:rsidRPr="009C227A">
              <w:rPr>
                <w:rFonts w:ascii="Arial" w:hAnsi="Arial" w:cs="Arial"/>
                <w:sz w:val="22"/>
                <w:szCs w:val="22"/>
              </w:rPr>
              <w:t>www.coloradohistory-oahp.o</w:t>
            </w:r>
            <w:r w:rsidR="008F4E03" w:rsidRPr="009C227A">
              <w:rPr>
                <w:rFonts w:ascii="Arial" w:hAnsi="Arial" w:cs="Arial"/>
                <w:sz w:val="22"/>
                <w:szCs w:val="22"/>
              </w:rPr>
              <w:t>rg</w:t>
            </w:r>
          </w:p>
          <w:p w14:paraId="4A97184C" w14:textId="77777777" w:rsidR="005A5FC8" w:rsidRPr="009C227A" w:rsidRDefault="005A5FC8" w:rsidP="002C1E27">
            <w:pPr>
              <w:rPr>
                <w:rFonts w:ascii="Arial" w:hAnsi="Arial" w:cs="Arial"/>
                <w:b/>
                <w:sz w:val="22"/>
                <w:szCs w:val="22"/>
              </w:rPr>
            </w:pPr>
          </w:p>
          <w:p w14:paraId="17AFB474" w14:textId="77777777" w:rsidR="009A448C" w:rsidRPr="009C227A" w:rsidRDefault="003232CC" w:rsidP="0035473F">
            <w:pPr>
              <w:widowControl w:val="0"/>
              <w:autoSpaceDE w:val="0"/>
              <w:autoSpaceDN w:val="0"/>
              <w:adjustRightInd w:val="0"/>
              <w:rPr>
                <w:rStyle w:val="Hyperlink"/>
                <w:rFonts w:ascii="Arial" w:hAnsi="Arial" w:cs="Arial"/>
                <w:sz w:val="22"/>
                <w:szCs w:val="22"/>
              </w:rPr>
            </w:pPr>
            <w:hyperlink r:id="rId38" w:history="1">
              <w:r w:rsidR="0035473F" w:rsidRPr="009C227A">
                <w:rPr>
                  <w:rStyle w:val="Hyperlink"/>
                  <w:rFonts w:ascii="Arial" w:hAnsi="Arial" w:cs="Arial"/>
                  <w:sz w:val="22"/>
                  <w:szCs w:val="22"/>
                </w:rPr>
                <w:t>http://www.crystaltalebooks.com</w:t>
              </w:r>
            </w:hyperlink>
          </w:p>
          <w:p w14:paraId="4AAA92B8" w14:textId="77777777" w:rsidR="00A210FE" w:rsidRPr="009C227A" w:rsidRDefault="00A210FE" w:rsidP="0035473F">
            <w:pPr>
              <w:widowControl w:val="0"/>
              <w:autoSpaceDE w:val="0"/>
              <w:autoSpaceDN w:val="0"/>
              <w:adjustRightInd w:val="0"/>
              <w:rPr>
                <w:rFonts w:ascii="Arial" w:hAnsi="Arial" w:cs="Arial"/>
                <w:color w:val="1155CD"/>
                <w:sz w:val="22"/>
                <w:szCs w:val="22"/>
              </w:rPr>
            </w:pPr>
          </w:p>
        </w:tc>
      </w:tr>
    </w:tbl>
    <w:p w14:paraId="08F9952F" w14:textId="77777777" w:rsidR="002B436A" w:rsidRDefault="002B436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9C227A" w14:paraId="33B701E2" w14:textId="77777777">
        <w:tc>
          <w:tcPr>
            <w:tcW w:w="14304" w:type="dxa"/>
            <w:shd w:val="pct10" w:color="auto" w:fill="auto"/>
          </w:tcPr>
          <w:p w14:paraId="727E414C" w14:textId="17B1543E" w:rsidR="009A448C" w:rsidRPr="009C227A" w:rsidRDefault="009A448C" w:rsidP="009A448C">
            <w:pPr>
              <w:jc w:val="center"/>
              <w:rPr>
                <w:rFonts w:ascii="Arial" w:hAnsi="Arial" w:cs="Arial"/>
                <w:b/>
                <w:sz w:val="22"/>
                <w:szCs w:val="22"/>
              </w:rPr>
            </w:pPr>
          </w:p>
          <w:p w14:paraId="709BFF9C" w14:textId="77777777" w:rsidR="009A448C" w:rsidRPr="009C227A" w:rsidRDefault="009A448C" w:rsidP="00CF24B8">
            <w:pPr>
              <w:rPr>
                <w:rFonts w:ascii="Arial" w:hAnsi="Arial" w:cs="Arial"/>
                <w:b/>
                <w:sz w:val="22"/>
                <w:szCs w:val="22"/>
              </w:rPr>
            </w:pPr>
            <w:r w:rsidRPr="009C227A">
              <w:rPr>
                <w:rFonts w:ascii="Arial" w:hAnsi="Arial" w:cs="Arial"/>
                <w:b/>
                <w:sz w:val="22"/>
                <w:szCs w:val="22"/>
              </w:rPr>
              <w:t>Preservation Connection</w:t>
            </w:r>
          </w:p>
          <w:p w14:paraId="2BA9FF61" w14:textId="77777777" w:rsidR="009A448C" w:rsidRPr="009C227A" w:rsidRDefault="009A448C" w:rsidP="009A448C">
            <w:pPr>
              <w:jc w:val="center"/>
              <w:rPr>
                <w:rFonts w:ascii="Arial" w:hAnsi="Arial" w:cs="Arial"/>
                <w:b/>
                <w:sz w:val="22"/>
                <w:szCs w:val="22"/>
              </w:rPr>
            </w:pPr>
          </w:p>
        </w:tc>
      </w:tr>
      <w:tr w:rsidR="002F71F1" w:rsidRPr="009C227A" w14:paraId="3583345D" w14:textId="77777777">
        <w:trPr>
          <w:trHeight w:val="516"/>
        </w:trPr>
        <w:tc>
          <w:tcPr>
            <w:tcW w:w="14304" w:type="dxa"/>
          </w:tcPr>
          <w:p w14:paraId="778C62B6" w14:textId="0B4B0185" w:rsidR="003C5CB2" w:rsidRPr="009C227A" w:rsidRDefault="003C5CB2" w:rsidP="001A3C31">
            <w:pPr>
              <w:widowControl w:val="0"/>
              <w:autoSpaceDE w:val="0"/>
              <w:autoSpaceDN w:val="0"/>
              <w:adjustRightInd w:val="0"/>
              <w:rPr>
                <w:rFonts w:ascii="Arial" w:hAnsi="Arial" w:cs="Myriad Pro"/>
                <w:color w:val="1A1A1A"/>
                <w:sz w:val="22"/>
                <w:szCs w:val="22"/>
              </w:rPr>
            </w:pPr>
          </w:p>
          <w:p w14:paraId="0ED0062F" w14:textId="77777777" w:rsidR="00667D4A" w:rsidRPr="009C227A" w:rsidRDefault="00667D4A" w:rsidP="001A3C31">
            <w:pPr>
              <w:widowControl w:val="0"/>
              <w:autoSpaceDE w:val="0"/>
              <w:autoSpaceDN w:val="0"/>
              <w:adjustRightInd w:val="0"/>
              <w:rPr>
                <w:rFonts w:ascii="Arial" w:hAnsi="Arial" w:cs="Myriad Pro"/>
                <w:color w:val="1A1A1A"/>
                <w:sz w:val="22"/>
                <w:szCs w:val="22"/>
              </w:rPr>
            </w:pPr>
            <w:r w:rsidRPr="009C227A">
              <w:rPr>
                <w:rFonts w:ascii="Arial" w:hAnsi="Arial" w:cs="Myriad Pro"/>
                <w:color w:val="1A1A1A"/>
                <w:sz w:val="22"/>
                <w:szCs w:val="22"/>
              </w:rPr>
              <w:t>National Register 7/5/1985, 5GN.1627</w:t>
            </w:r>
          </w:p>
          <w:p w14:paraId="2A814E17" w14:textId="3CD18D0B" w:rsidR="00563CFD" w:rsidRPr="009C227A" w:rsidRDefault="00563CFD" w:rsidP="00563CFD">
            <w:pPr>
              <w:rPr>
                <w:rFonts w:ascii="Arial" w:hAnsi="Arial" w:cs="Arial"/>
                <w:color w:val="1C1C1C"/>
                <w:sz w:val="22"/>
                <w:szCs w:val="22"/>
              </w:rPr>
            </w:pPr>
            <w:r w:rsidRPr="009C227A">
              <w:rPr>
                <w:rFonts w:ascii="Arial" w:hAnsi="Arial" w:cs="Arial"/>
                <w:color w:val="1C1C1C"/>
                <w:sz w:val="22"/>
                <w:szCs w:val="22"/>
              </w:rPr>
              <w:t>“The powerhouse at Crystal known as Crystal Mill is notable in Colorado for its association with the development of the metal mining industry. It may be unique in the state for its use of water to generate power for historic underground mining-operations. The powerhouse was also locally significant in that it facilitated the mining process and allowed mining to continue in Crystal at the period of the Silver Crash when mining was not generally lucrative.” (National Register of Historic Places Nomination form)</w:t>
            </w:r>
          </w:p>
          <w:p w14:paraId="6AC30F8A" w14:textId="77777777" w:rsidR="00563CFD" w:rsidRPr="009C227A" w:rsidRDefault="00563CFD" w:rsidP="001A3C31">
            <w:pPr>
              <w:widowControl w:val="0"/>
              <w:autoSpaceDE w:val="0"/>
              <w:autoSpaceDN w:val="0"/>
              <w:adjustRightInd w:val="0"/>
              <w:rPr>
                <w:rFonts w:ascii="Arial" w:hAnsi="Arial" w:cs="Arial"/>
                <w:color w:val="1C1C1C"/>
                <w:sz w:val="22"/>
                <w:szCs w:val="22"/>
              </w:rPr>
            </w:pPr>
          </w:p>
          <w:p w14:paraId="1902D551" w14:textId="5B1F82E2" w:rsidR="003F2C45" w:rsidRPr="009C227A" w:rsidRDefault="003F2C45" w:rsidP="001A3C31">
            <w:pPr>
              <w:widowControl w:val="0"/>
              <w:autoSpaceDE w:val="0"/>
              <w:autoSpaceDN w:val="0"/>
              <w:adjustRightInd w:val="0"/>
              <w:rPr>
                <w:rFonts w:ascii="Arial" w:hAnsi="Arial" w:cs="Myriad Pro"/>
                <w:color w:val="1A1A1A"/>
                <w:sz w:val="22"/>
                <w:szCs w:val="22"/>
              </w:rPr>
            </w:pPr>
            <w:r w:rsidRPr="009C227A">
              <w:rPr>
                <w:rFonts w:ascii="Arial" w:hAnsi="Arial" w:cs="Arial"/>
                <w:color w:val="1C1C1C"/>
                <w:sz w:val="22"/>
                <w:szCs w:val="22"/>
              </w:rPr>
              <w:t xml:space="preserve">The powerhouse </w:t>
            </w:r>
            <w:r w:rsidRPr="009C227A">
              <w:rPr>
                <w:rFonts w:ascii="Arial" w:hAnsi="Arial" w:cs="Myriad Pro"/>
                <w:color w:val="1A1A1A"/>
                <w:sz w:val="22"/>
                <w:szCs w:val="22"/>
              </w:rPr>
              <w:t>used a turbine waterwheel to run a</w:t>
            </w:r>
            <w:r w:rsidR="00EA293F" w:rsidRPr="009C227A">
              <w:rPr>
                <w:rFonts w:ascii="Arial" w:hAnsi="Arial" w:cs="Myriad Pro"/>
                <w:color w:val="1A1A1A"/>
                <w:sz w:val="22"/>
                <w:szCs w:val="22"/>
              </w:rPr>
              <w:t>n air</w:t>
            </w:r>
            <w:r w:rsidRPr="009C227A">
              <w:rPr>
                <w:rFonts w:ascii="Arial" w:hAnsi="Arial" w:cs="Myriad Pro"/>
                <w:color w:val="1A1A1A"/>
                <w:sz w:val="22"/>
                <w:szCs w:val="22"/>
              </w:rPr>
              <w:t xml:space="preserve"> compressor that powered air drills for the mine. </w:t>
            </w:r>
            <w:r w:rsidRPr="009C227A">
              <w:rPr>
                <w:rFonts w:ascii="Arial" w:hAnsi="Arial"/>
                <w:sz w:val="22"/>
                <w:szCs w:val="22"/>
              </w:rPr>
              <w:t>The compressor house is the largest part of the structure. It is made of hand-peeled round logs with v-notched corner joints. The gear house is the smaller one-story board and batten structure. Beneath the gear house is the penstock constructed of rough milled beams using common mine timbering techniques.</w:t>
            </w:r>
            <w:r w:rsidR="002B436A">
              <w:rPr>
                <w:rFonts w:ascii="Arial" w:hAnsi="Arial"/>
                <w:sz w:val="22"/>
                <w:szCs w:val="22"/>
              </w:rPr>
              <w:t xml:space="preserve"> </w:t>
            </w:r>
            <w:r w:rsidR="00EA293F" w:rsidRPr="009C227A">
              <w:rPr>
                <w:rFonts w:ascii="Arial" w:hAnsi="Arial"/>
                <w:sz w:val="22"/>
                <w:szCs w:val="22"/>
              </w:rPr>
              <w:t>The waterwheel was located in the penstock.</w:t>
            </w:r>
          </w:p>
          <w:p w14:paraId="5D89ECB3" w14:textId="77777777" w:rsidR="00667D4A" w:rsidRPr="009C227A" w:rsidRDefault="00667D4A" w:rsidP="001A3C31">
            <w:pPr>
              <w:widowControl w:val="0"/>
              <w:autoSpaceDE w:val="0"/>
              <w:autoSpaceDN w:val="0"/>
              <w:adjustRightInd w:val="0"/>
              <w:rPr>
                <w:rFonts w:ascii="Arial" w:hAnsi="Arial" w:cs="Myriad Pro"/>
                <w:color w:val="1A1A1A"/>
                <w:sz w:val="22"/>
                <w:szCs w:val="22"/>
              </w:rPr>
            </w:pPr>
          </w:p>
          <w:p w14:paraId="5FB3E1F7" w14:textId="77777777" w:rsidR="003C5CB2" w:rsidRPr="009C227A" w:rsidRDefault="001A3C31" w:rsidP="001A3C31">
            <w:pPr>
              <w:widowControl w:val="0"/>
              <w:autoSpaceDE w:val="0"/>
              <w:autoSpaceDN w:val="0"/>
              <w:adjustRightInd w:val="0"/>
              <w:rPr>
                <w:rFonts w:ascii="Arial" w:hAnsi="Arial" w:cs="Arial"/>
                <w:color w:val="1C1C1C"/>
                <w:sz w:val="22"/>
                <w:szCs w:val="22"/>
              </w:rPr>
            </w:pPr>
            <w:r w:rsidRPr="009C227A">
              <w:rPr>
                <w:rFonts w:ascii="Arial" w:hAnsi="Arial" w:cs="Arial"/>
                <w:color w:val="1C1C1C"/>
                <w:sz w:val="22"/>
                <w:szCs w:val="22"/>
              </w:rPr>
              <w:t xml:space="preserve">Why is it important to preserve </w:t>
            </w:r>
            <w:r w:rsidR="003C5CB2" w:rsidRPr="009C227A">
              <w:rPr>
                <w:rFonts w:ascii="Arial" w:hAnsi="Arial" w:cs="Arial"/>
                <w:color w:val="1C1C1C"/>
                <w:sz w:val="22"/>
                <w:szCs w:val="22"/>
              </w:rPr>
              <w:t xml:space="preserve">a </w:t>
            </w:r>
            <w:r w:rsidRPr="009C227A">
              <w:rPr>
                <w:rFonts w:ascii="Arial" w:hAnsi="Arial" w:cs="Arial"/>
                <w:color w:val="1C1C1C"/>
                <w:sz w:val="22"/>
                <w:szCs w:val="22"/>
              </w:rPr>
              <w:t xml:space="preserve">site like Crystal Mill? </w:t>
            </w:r>
          </w:p>
          <w:p w14:paraId="37EA30B9" w14:textId="77777777" w:rsidR="003C5CB2" w:rsidRPr="009C227A" w:rsidRDefault="003C5CB2" w:rsidP="001A3C31">
            <w:pPr>
              <w:widowControl w:val="0"/>
              <w:autoSpaceDE w:val="0"/>
              <w:autoSpaceDN w:val="0"/>
              <w:adjustRightInd w:val="0"/>
              <w:rPr>
                <w:rFonts w:ascii="Arial" w:hAnsi="Arial" w:cs="Arial"/>
                <w:color w:val="1C1C1C"/>
                <w:sz w:val="22"/>
                <w:szCs w:val="22"/>
              </w:rPr>
            </w:pPr>
          </w:p>
          <w:p w14:paraId="0A8DA8AB" w14:textId="12F0B8B2" w:rsidR="002F71F1" w:rsidRPr="009C227A" w:rsidRDefault="001A3C31" w:rsidP="001A3C31">
            <w:pPr>
              <w:widowControl w:val="0"/>
              <w:autoSpaceDE w:val="0"/>
              <w:autoSpaceDN w:val="0"/>
              <w:adjustRightInd w:val="0"/>
              <w:rPr>
                <w:rFonts w:ascii="Arial" w:hAnsi="Arial" w:cs="Arial"/>
                <w:color w:val="1C1C1C"/>
                <w:sz w:val="22"/>
                <w:szCs w:val="22"/>
              </w:rPr>
            </w:pPr>
            <w:r w:rsidRPr="009C227A">
              <w:rPr>
                <w:rFonts w:ascii="Arial" w:hAnsi="Arial" w:cs="Arial"/>
                <w:color w:val="1C1C1C"/>
                <w:sz w:val="22"/>
                <w:szCs w:val="22"/>
              </w:rPr>
              <w:t>What can be learned from Crystal Mill and</w:t>
            </w:r>
            <w:r w:rsidR="00C45039" w:rsidRPr="009C227A">
              <w:rPr>
                <w:rFonts w:ascii="Arial" w:hAnsi="Arial" w:cs="Arial"/>
                <w:color w:val="1C1C1C"/>
                <w:sz w:val="22"/>
                <w:szCs w:val="22"/>
              </w:rPr>
              <w:t xml:space="preserve"> its role in the silver industry</w:t>
            </w:r>
            <w:r w:rsidRPr="009C227A">
              <w:rPr>
                <w:rFonts w:ascii="Arial" w:hAnsi="Arial" w:cs="Arial"/>
                <w:color w:val="1C1C1C"/>
                <w:sz w:val="22"/>
                <w:szCs w:val="22"/>
              </w:rPr>
              <w:t>?</w:t>
            </w:r>
          </w:p>
          <w:p w14:paraId="4E1CAE45" w14:textId="77777777" w:rsidR="00563CFD" w:rsidRPr="009C227A" w:rsidRDefault="00563CFD" w:rsidP="001A3C31">
            <w:pPr>
              <w:widowControl w:val="0"/>
              <w:autoSpaceDE w:val="0"/>
              <w:autoSpaceDN w:val="0"/>
              <w:adjustRightInd w:val="0"/>
              <w:rPr>
                <w:rFonts w:ascii="Arial" w:hAnsi="Arial" w:cs="Arial"/>
                <w:color w:val="1C1C1C"/>
                <w:sz w:val="22"/>
                <w:szCs w:val="22"/>
              </w:rPr>
            </w:pPr>
          </w:p>
          <w:p w14:paraId="5C7DDB30" w14:textId="5BF12054" w:rsidR="00563CFD" w:rsidRPr="009C227A" w:rsidRDefault="00563CFD" w:rsidP="001A3C31">
            <w:pPr>
              <w:widowControl w:val="0"/>
              <w:autoSpaceDE w:val="0"/>
              <w:autoSpaceDN w:val="0"/>
              <w:adjustRightInd w:val="0"/>
              <w:rPr>
                <w:rFonts w:ascii="Arial" w:hAnsi="Arial" w:cs="Arial"/>
                <w:color w:val="1C1C1C"/>
                <w:sz w:val="22"/>
                <w:szCs w:val="22"/>
              </w:rPr>
            </w:pPr>
            <w:r w:rsidRPr="009C227A">
              <w:rPr>
                <w:rFonts w:ascii="Arial" w:hAnsi="Arial" w:cs="Arial"/>
                <w:color w:val="1C1C1C"/>
                <w:sz w:val="22"/>
                <w:szCs w:val="22"/>
              </w:rPr>
              <w:t>Why was the Crystal Mill and each of its individual buildings and structures built in that layout? How did it utilize the natural environment?</w:t>
            </w:r>
          </w:p>
          <w:p w14:paraId="78B322CD" w14:textId="77777777" w:rsidR="00563CFD" w:rsidRPr="009C227A" w:rsidRDefault="00563CFD" w:rsidP="001A3C31">
            <w:pPr>
              <w:widowControl w:val="0"/>
              <w:autoSpaceDE w:val="0"/>
              <w:autoSpaceDN w:val="0"/>
              <w:adjustRightInd w:val="0"/>
              <w:rPr>
                <w:rFonts w:ascii="Arial" w:hAnsi="Arial" w:cs="Arial"/>
                <w:color w:val="1C1C1C"/>
                <w:sz w:val="22"/>
                <w:szCs w:val="22"/>
              </w:rPr>
            </w:pPr>
          </w:p>
          <w:p w14:paraId="57860649" w14:textId="4BABF67C" w:rsidR="00563CFD" w:rsidRPr="009C227A" w:rsidRDefault="00563CFD" w:rsidP="001A3C31">
            <w:pPr>
              <w:widowControl w:val="0"/>
              <w:autoSpaceDE w:val="0"/>
              <w:autoSpaceDN w:val="0"/>
              <w:adjustRightInd w:val="0"/>
              <w:rPr>
                <w:rFonts w:ascii="Arial" w:hAnsi="Arial" w:cs="Arial"/>
                <w:color w:val="1C1C1C"/>
                <w:sz w:val="22"/>
                <w:szCs w:val="22"/>
              </w:rPr>
            </w:pPr>
            <w:r w:rsidRPr="009C227A">
              <w:rPr>
                <w:rFonts w:ascii="Arial" w:hAnsi="Arial" w:cs="Arial"/>
                <w:color w:val="1C1C1C"/>
                <w:sz w:val="22"/>
                <w:szCs w:val="22"/>
              </w:rPr>
              <w:t>What features of the Mill still exist and what does it tell you about construction for its time? How does that compare to the way powerhouses are built today?</w:t>
            </w:r>
          </w:p>
          <w:p w14:paraId="0F4A6EA4" w14:textId="3A4BD741" w:rsidR="003C5CB2" w:rsidRPr="009C227A" w:rsidRDefault="003C5CB2" w:rsidP="001A3C31">
            <w:pPr>
              <w:widowControl w:val="0"/>
              <w:autoSpaceDE w:val="0"/>
              <w:autoSpaceDN w:val="0"/>
              <w:adjustRightInd w:val="0"/>
              <w:rPr>
                <w:rFonts w:ascii="Arial" w:hAnsi="Arial" w:cs="Arial"/>
                <w:b/>
                <w:sz w:val="22"/>
                <w:szCs w:val="22"/>
              </w:rPr>
            </w:pPr>
          </w:p>
        </w:tc>
      </w:tr>
    </w:tbl>
    <w:p w14:paraId="057CA2C3" w14:textId="77777777" w:rsidR="00501766" w:rsidRPr="00DA6515" w:rsidRDefault="00501766" w:rsidP="00CF24B8">
      <w:pPr>
        <w:rPr>
          <w:rFonts w:ascii="Arial" w:hAnsi="Arial" w:cs="Arial"/>
          <w:b/>
        </w:rPr>
      </w:pPr>
    </w:p>
    <w:p w14:paraId="562F6F75" w14:textId="77777777" w:rsidR="00B13DA9" w:rsidRDefault="00501766" w:rsidP="00B13DA9">
      <w:pPr>
        <w:rPr>
          <w:rFonts w:ascii="Arial" w:hAnsi="Arial" w:cs="Arial"/>
          <w:b/>
        </w:rPr>
      </w:pPr>
      <w:r w:rsidRPr="00DA6515">
        <w:rPr>
          <w:rFonts w:ascii="Arial" w:hAnsi="Arial" w:cs="Arial"/>
          <w:b/>
        </w:rPr>
        <w:br w:type="page"/>
      </w:r>
      <w:r w:rsidR="00B13DA9">
        <w:rPr>
          <w:rFonts w:ascii="Arial" w:hAnsi="Arial" w:cs="Arial"/>
          <w:b/>
        </w:rPr>
        <w:t>Working together to tell the story of our state!</w:t>
      </w:r>
    </w:p>
    <w:p w14:paraId="74D3B2F1" w14:textId="77777777" w:rsidR="00B13DA9" w:rsidRDefault="00B13DA9" w:rsidP="00B13DA9">
      <w:pPr>
        <w:rPr>
          <w:rFonts w:ascii="Arial" w:hAnsi="Arial" w:cs="Arial"/>
          <w:b/>
        </w:rPr>
      </w:pPr>
    </w:p>
    <w:p w14:paraId="7884C6C7" w14:textId="77777777" w:rsidR="00B13DA9" w:rsidRDefault="00B13DA9" w:rsidP="00B13DA9">
      <w:pPr>
        <w:rPr>
          <w:rFonts w:ascii="Arial" w:hAnsi="Arial" w:cs="Arial"/>
          <w:b/>
        </w:rPr>
      </w:pPr>
      <w:r>
        <w:rPr>
          <w:rFonts w:ascii="Arial" w:hAnsi="Arial" w:cs="Arial"/>
          <w:b/>
        </w:rPr>
        <w:t>Developers</w:t>
      </w:r>
    </w:p>
    <w:p w14:paraId="18CAAA9E" w14:textId="77777777" w:rsidR="00B13DA9" w:rsidRDefault="00B13DA9" w:rsidP="00B13DA9">
      <w:pPr>
        <w:rPr>
          <w:rFonts w:ascii="Arial" w:hAnsi="Arial" w:cs="Arial"/>
          <w:b/>
        </w:rPr>
      </w:pPr>
      <w:r w:rsidRPr="00AF4063">
        <w:rPr>
          <w:rFonts w:ascii="Arial" w:hAnsi="Arial" w:cs="Arial"/>
          <w:b/>
          <w:noProof/>
          <w:lang w:eastAsia="zh-CN"/>
        </w:rPr>
        <w:drawing>
          <wp:inline distT="0" distB="0" distL="0" distR="0" wp14:anchorId="6965E78A" wp14:editId="05709A8A">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rPr>
        <w:t xml:space="preserve">  </w:t>
      </w:r>
      <w:r>
        <w:rPr>
          <w:rFonts w:ascii="Arial" w:hAnsi="Arial" w:cs="Arial"/>
          <w:b/>
          <w:noProof/>
          <w:lang w:eastAsia="zh-CN"/>
        </w:rPr>
        <w:t xml:space="preserve"> </w:t>
      </w:r>
      <w:r>
        <w:rPr>
          <w:rFonts w:ascii="Arial" w:hAnsi="Arial" w:cs="Arial"/>
          <w:b/>
          <w:noProof/>
          <w:lang w:eastAsia="zh-CN"/>
        </w:rPr>
        <w:drawing>
          <wp:inline distT="0" distB="0" distL="0" distR="0" wp14:anchorId="4BE547D8" wp14:editId="36020DA6">
            <wp:extent cx="3752850" cy="64006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40">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lang w:eastAsia="zh-CN"/>
        </w:rPr>
        <w:drawing>
          <wp:inline distT="0" distB="0" distL="0" distR="0" wp14:anchorId="07D26D87" wp14:editId="2EC08DD0">
            <wp:extent cx="3600450" cy="77547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32003FA6" w14:textId="77777777" w:rsidR="00B13DA9" w:rsidRDefault="00B13DA9" w:rsidP="00B13DA9">
      <w:pPr>
        <w:rPr>
          <w:rFonts w:ascii="Arial" w:hAnsi="Arial" w:cs="Arial"/>
          <w:b/>
        </w:rPr>
      </w:pPr>
    </w:p>
    <w:p w14:paraId="4E968B63" w14:textId="77777777" w:rsidR="00B13DA9" w:rsidRDefault="00B13DA9" w:rsidP="00B13DA9">
      <w:pPr>
        <w:rPr>
          <w:rFonts w:ascii="Arial" w:hAnsi="Arial" w:cs="Arial"/>
          <w:b/>
        </w:rPr>
      </w:pPr>
      <w:r>
        <w:rPr>
          <w:rFonts w:ascii="Arial" w:hAnsi="Arial" w:cs="Arial"/>
          <w:b/>
        </w:rPr>
        <w:t>Sponsors</w:t>
      </w:r>
    </w:p>
    <w:p w14:paraId="006E24C5" w14:textId="77777777" w:rsidR="00B13DA9" w:rsidRDefault="00B13DA9" w:rsidP="00B13DA9">
      <w:pPr>
        <w:rPr>
          <w:rFonts w:ascii="Arial" w:hAnsi="Arial" w:cs="Arial"/>
          <w:b/>
        </w:rPr>
      </w:pPr>
      <w:r>
        <w:rPr>
          <w:rFonts w:ascii="Arial" w:hAnsi="Arial" w:cs="Arial"/>
          <w:b/>
          <w:noProof/>
          <w:lang w:eastAsia="zh-CN"/>
        </w:rPr>
        <w:drawing>
          <wp:inline distT="0" distB="0" distL="0" distR="0" wp14:anchorId="2C0D4020" wp14:editId="1361E41E">
            <wp:extent cx="3590925" cy="9620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42">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lang w:eastAsia="zh-CN"/>
        </w:rPr>
        <w:t xml:space="preserve">    </w:t>
      </w:r>
      <w:r>
        <w:rPr>
          <w:rFonts w:ascii="Arial" w:hAnsi="Arial" w:cs="Arial"/>
          <w:b/>
          <w:noProof/>
          <w:lang w:eastAsia="zh-CN"/>
        </w:rPr>
        <w:drawing>
          <wp:inline distT="0" distB="0" distL="0" distR="0" wp14:anchorId="2D791A3B" wp14:editId="19F02047">
            <wp:extent cx="3028950" cy="714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43">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1C8537D7" w14:textId="77777777" w:rsidR="00B13DA9" w:rsidRDefault="00B13DA9" w:rsidP="00B13DA9">
      <w:pPr>
        <w:rPr>
          <w:rFonts w:ascii="Arial" w:hAnsi="Arial" w:cs="Arial"/>
          <w:b/>
        </w:rPr>
      </w:pPr>
    </w:p>
    <w:p w14:paraId="3DBBF545" w14:textId="77777777" w:rsidR="00B13DA9" w:rsidRDefault="00B13DA9" w:rsidP="00B13DA9">
      <w:pPr>
        <w:rPr>
          <w:rFonts w:ascii="Arial" w:hAnsi="Arial" w:cs="Arial"/>
          <w:b/>
        </w:rPr>
      </w:pPr>
      <w:r>
        <w:rPr>
          <w:rFonts w:ascii="Arial" w:hAnsi="Arial" w:cs="Arial"/>
          <w:b/>
        </w:rPr>
        <w:t>Partners</w:t>
      </w:r>
    </w:p>
    <w:p w14:paraId="6EBD25F4" w14:textId="77777777" w:rsidR="00B13DA9" w:rsidRPr="00C92186" w:rsidRDefault="00B13DA9" w:rsidP="00B13DA9">
      <w:pPr>
        <w:rPr>
          <w:rFonts w:ascii="Arial" w:eastAsia="SimSun" w:hAnsi="Arial" w:cs="Arial"/>
          <w:b/>
          <w:lang w:eastAsia="zh-CN"/>
        </w:rPr>
      </w:pPr>
      <w:r>
        <w:rPr>
          <w:rFonts w:ascii="Arial" w:hAnsi="Arial" w:cs="Arial"/>
          <w:b/>
          <w:noProof/>
          <w:lang w:eastAsia="zh-CN"/>
        </w:rPr>
        <w:drawing>
          <wp:inline distT="0" distB="0" distL="0" distR="0" wp14:anchorId="2C130B47" wp14:editId="71A46135">
            <wp:extent cx="783289" cy="1215114"/>
            <wp:effectExtent l="0" t="0" r="4445" b="4445"/>
            <wp:docPr id="24" name="Picture 24"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lang w:eastAsia="zh-CN"/>
        </w:rPr>
        <w:drawing>
          <wp:inline distT="0" distB="0" distL="0" distR="0" wp14:anchorId="4A3213DB" wp14:editId="7E309E15">
            <wp:extent cx="1897388" cy="479618"/>
            <wp:effectExtent l="0" t="0" r="7620" b="3175"/>
            <wp:docPr id="25" name="Picture 25"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lang w:eastAsia="zh-CN"/>
        </w:rPr>
        <w:drawing>
          <wp:inline distT="0" distB="0" distL="0" distR="0" wp14:anchorId="2A2D908E" wp14:editId="310F540E">
            <wp:extent cx="2337435" cy="598648"/>
            <wp:effectExtent l="0" t="0" r="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rPr>
        <w:t xml:space="preserve">    </w:t>
      </w:r>
      <w:r w:rsidRPr="00AF4063">
        <w:rPr>
          <w:rFonts w:ascii="Arial" w:hAnsi="Arial" w:cs="Arial"/>
          <w:noProof/>
          <w:lang w:eastAsia="zh-CN"/>
        </w:rPr>
        <w:drawing>
          <wp:inline distT="0" distB="0" distL="0" distR="0" wp14:anchorId="341866F7" wp14:editId="2732EF51">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rPr>
        <w:t xml:space="preserve">  </w:t>
      </w:r>
      <w:r>
        <w:rPr>
          <w:rFonts w:ascii="Arial" w:hAnsi="Arial" w:cs="Arial"/>
          <w:b/>
          <w:noProof/>
          <w:lang w:eastAsia="zh-CN"/>
        </w:rPr>
        <w:drawing>
          <wp:inline distT="0" distB="0" distL="0" distR="0" wp14:anchorId="6813CB3E" wp14:editId="5A68FB0A">
            <wp:extent cx="1320540" cy="698279"/>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rPr>
        <w:t xml:space="preserve">     </w:t>
      </w:r>
      <w:r>
        <w:rPr>
          <w:rFonts w:ascii="Arial" w:hAnsi="Arial" w:cs="Arial"/>
          <w:b/>
          <w:noProof/>
          <w:lang w:eastAsia="zh-CN"/>
        </w:rPr>
        <w:drawing>
          <wp:inline distT="0" distB="0" distL="0" distR="0" wp14:anchorId="08738F98" wp14:editId="54586F58">
            <wp:extent cx="1150095" cy="1084166"/>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p w14:paraId="197CD78D" w14:textId="77777777" w:rsidR="00501766" w:rsidRPr="00DA6515" w:rsidRDefault="00501766">
      <w:pPr>
        <w:rPr>
          <w:rFonts w:ascii="Arial" w:hAnsi="Arial" w:cs="Arial"/>
          <w:b/>
        </w:rPr>
      </w:pPr>
    </w:p>
    <w:sectPr w:rsidR="00501766" w:rsidRPr="00DA6515" w:rsidSect="009A448C">
      <w:headerReference w:type="default" r:id="rId50"/>
      <w:footerReference w:type="even" r:id="rId51"/>
      <w:footerReference w:type="default" r:id="rId52"/>
      <w:pgSz w:w="15840" w:h="12240" w:orient="landscape"/>
      <w:pgMar w:top="720" w:right="806"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B1A811" w14:textId="77777777" w:rsidR="009474F7" w:rsidRDefault="009474F7">
      <w:r>
        <w:separator/>
      </w:r>
    </w:p>
  </w:endnote>
  <w:endnote w:type="continuationSeparator" w:id="0">
    <w:p w14:paraId="01D24429" w14:textId="77777777" w:rsidR="009474F7" w:rsidRDefault="00947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panose1 w:val="00000000000000000000"/>
    <w:charset w:val="00"/>
    <w:family w:val="roman"/>
    <w:notTrueType/>
    <w:pitch w:val="default"/>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OpenSans">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 ˙øï'FE„">
    <w:altName w:val="Cambria"/>
    <w:panose1 w:val="00000000000000000000"/>
    <w:charset w:val="4D"/>
    <w:family w:val="auto"/>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swiss"/>
    <w:pitch w:val="variable"/>
    <w:sig w:usb0="E50002FF" w:usb1="500079DB" w:usb2="00000010" w:usb3="00000000" w:csb0="00000001" w:csb1="00000000"/>
  </w:font>
  <w:font w:name="DengXi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A1F6A" w14:textId="77777777" w:rsidR="004C556C" w:rsidRDefault="004C556C" w:rsidP="009A44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0414A0" w14:textId="77777777" w:rsidR="004C556C" w:rsidRDefault="004C556C" w:rsidP="009A44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137DB" w14:textId="77777777" w:rsidR="004C556C" w:rsidRPr="00D936A5" w:rsidRDefault="004C556C" w:rsidP="009A448C">
    <w:pPr>
      <w:pStyle w:val="Footer"/>
      <w:framePr w:wrap="around" w:vAnchor="text" w:hAnchor="margin" w:xAlign="right" w:y="1"/>
      <w:rPr>
        <w:rStyle w:val="PageNumber"/>
      </w:rPr>
    </w:pPr>
    <w:r w:rsidRPr="00D936A5">
      <w:rPr>
        <w:rStyle w:val="PageNumber"/>
        <w:sz w:val="16"/>
        <w:szCs w:val="16"/>
      </w:rPr>
      <w:fldChar w:fldCharType="begin"/>
    </w:r>
    <w:r w:rsidRPr="00D936A5">
      <w:rPr>
        <w:rStyle w:val="PageNumber"/>
        <w:sz w:val="16"/>
        <w:szCs w:val="16"/>
      </w:rPr>
      <w:instrText xml:space="preserve">PAGE  </w:instrText>
    </w:r>
    <w:r w:rsidRPr="00D936A5">
      <w:rPr>
        <w:rStyle w:val="PageNumber"/>
        <w:sz w:val="16"/>
        <w:szCs w:val="16"/>
      </w:rPr>
      <w:fldChar w:fldCharType="separate"/>
    </w:r>
    <w:r w:rsidR="003232CC">
      <w:rPr>
        <w:rStyle w:val="PageNumber"/>
        <w:noProof/>
        <w:sz w:val="16"/>
        <w:szCs w:val="16"/>
      </w:rPr>
      <w:t>2</w:t>
    </w:r>
    <w:r w:rsidRPr="00D936A5">
      <w:rPr>
        <w:rStyle w:val="PageNumber"/>
        <w:sz w:val="16"/>
        <w:szCs w:val="16"/>
      </w:rPr>
      <w:fldChar w:fldCharType="end"/>
    </w:r>
  </w:p>
  <w:p w14:paraId="6BC879AA" w14:textId="77777777" w:rsidR="004C556C" w:rsidRPr="00D936A5" w:rsidRDefault="004C556C" w:rsidP="009A448C">
    <w:pPr>
      <w:pStyle w:val="Foote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8DFF5A" w14:textId="77777777" w:rsidR="009474F7" w:rsidRDefault="009474F7">
      <w:r>
        <w:separator/>
      </w:r>
    </w:p>
  </w:footnote>
  <w:footnote w:type="continuationSeparator" w:id="0">
    <w:p w14:paraId="26EF7435" w14:textId="77777777" w:rsidR="009474F7" w:rsidRDefault="009474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A4EFD" w14:textId="44B89E69" w:rsidR="004C556C" w:rsidRPr="00BA4074" w:rsidRDefault="004C556C" w:rsidP="00BA4074">
    <w:pPr>
      <w:pStyle w:val="Header"/>
      <w:spacing w:after="0" w:line="240" w:lineRule="auto"/>
      <w:rPr>
        <w:rFonts w:ascii="Helvetica Neue" w:hAnsi="Helvetica Neue"/>
        <w:sz w:val="16"/>
        <w:szCs w:val="16"/>
      </w:rPr>
    </w:pPr>
    <w:r w:rsidRPr="00AF4063">
      <w:rPr>
        <w:rFonts w:ascii="Helvetica Neue" w:hAnsi="Helvetica Neue"/>
        <w:noProof/>
        <w:sz w:val="16"/>
        <w:szCs w:val="16"/>
        <w:lang w:eastAsia="zh-CN"/>
      </w:rPr>
      <w:drawing>
        <wp:inline distT="0" distB="0" distL="0" distR="0" wp14:anchorId="70360269" wp14:editId="63075C92">
          <wp:extent cx="914400" cy="23876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t="30547" b="43181"/>
                  <a:stretch>
                    <a:fillRect/>
                  </a:stretch>
                </pic:blipFill>
                <pic:spPr bwMode="auto">
                  <a:xfrm>
                    <a:off x="0" y="0"/>
                    <a:ext cx="914400" cy="238760"/>
                  </a:xfrm>
                  <a:prstGeom prst="rect">
                    <a:avLst/>
                  </a:prstGeom>
                  <a:noFill/>
                  <a:ln>
                    <a:noFill/>
                  </a:ln>
                </pic:spPr>
              </pic:pic>
            </a:graphicData>
          </a:graphic>
        </wp:inline>
      </w:drawing>
    </w:r>
    <w:r>
      <w:rPr>
        <w:rFonts w:ascii="Helvetica Neue" w:hAnsi="Helvetica Neue"/>
        <w:sz w:val="16"/>
        <w:szCs w:val="16"/>
      </w:rPr>
      <w:t xml:space="preserve">  </w:t>
    </w:r>
    <w:r w:rsidRPr="00CF24B8">
      <w:rPr>
        <w:rFonts w:ascii="Helvetica Neue" w:hAnsi="Helvetica Neue"/>
        <w:sz w:val="32"/>
        <w:szCs w:val="32"/>
      </w:rPr>
      <w:tab/>
    </w:r>
    <w:r w:rsidR="002B436A">
      <w:rPr>
        <w:sz w:val="32"/>
        <w:szCs w:val="32"/>
      </w:rPr>
      <w:t>Teacher</w:t>
    </w:r>
    <w:r w:rsidRPr="00CF24B8">
      <w:rPr>
        <w:sz w:val="32"/>
        <w:szCs w:val="32"/>
      </w:rPr>
      <w:t xml:space="preserve"> Resource Set</w:t>
    </w:r>
    <w:r w:rsidRPr="005E4650">
      <w:t xml:space="preserve"> </w:t>
    </w:r>
    <w:r>
      <w:t xml:space="preserve">                       </w:t>
    </w:r>
  </w:p>
  <w:p w14:paraId="144510FC" w14:textId="77777777" w:rsidR="004C556C" w:rsidRDefault="004C55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6361"/>
    <w:multiLevelType w:val="hybridMultilevel"/>
    <w:tmpl w:val="FB6E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3FA8"/>
    <w:multiLevelType w:val="hybridMultilevel"/>
    <w:tmpl w:val="68223B02"/>
    <w:lvl w:ilvl="0" w:tplc="C868C6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AA2752"/>
    <w:multiLevelType w:val="hybridMultilevel"/>
    <w:tmpl w:val="C7F24560"/>
    <w:lvl w:ilvl="0" w:tplc="0A165B8A">
      <w:start w:val="1"/>
      <w:numFmt w:val="decimal"/>
      <w:lvlText w:val="%1."/>
      <w:lvlJc w:val="left"/>
      <w:pPr>
        <w:ind w:left="360" w:hanging="360"/>
      </w:pPr>
      <w:rPr>
        <w:rFonts w:hint="default"/>
        <w:b/>
        <w:color w:val="365F9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AC620C"/>
    <w:multiLevelType w:val="multilevel"/>
    <w:tmpl w:val="6E0A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B553F8"/>
    <w:multiLevelType w:val="multilevel"/>
    <w:tmpl w:val="30B28C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6941706"/>
    <w:multiLevelType w:val="hybridMultilevel"/>
    <w:tmpl w:val="C264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5523D2"/>
    <w:multiLevelType w:val="hybridMultilevel"/>
    <w:tmpl w:val="D3BEC28E"/>
    <w:lvl w:ilvl="0" w:tplc="3F24A8D2">
      <w:start w:val="12"/>
      <w:numFmt w:val="decimal"/>
      <w:lvlText w:val="%1."/>
      <w:lvlJc w:val="left"/>
      <w:pPr>
        <w:ind w:left="360" w:hanging="360"/>
      </w:pPr>
      <w:rPr>
        <w:rFonts w:hint="default"/>
        <w:b/>
        <w:color w:val="2B277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2555BA"/>
    <w:multiLevelType w:val="hybridMultilevel"/>
    <w:tmpl w:val="35E4B6DC"/>
    <w:lvl w:ilvl="0" w:tplc="7FCACD5C">
      <w:start w:val="1"/>
      <w:numFmt w:val="bullet"/>
      <w:lvlText w:val=""/>
      <w:lvlJc w:val="left"/>
      <w:pPr>
        <w:tabs>
          <w:tab w:val="num" w:pos="360"/>
        </w:tabs>
        <w:ind w:left="360" w:hanging="360"/>
      </w:pPr>
      <w:rPr>
        <w:rFonts w:ascii="Wingdings" w:hAnsi="Wingdings" w:hint="default"/>
      </w:rPr>
    </w:lvl>
    <w:lvl w:ilvl="1" w:tplc="BDAC0270" w:tentative="1">
      <w:start w:val="1"/>
      <w:numFmt w:val="bullet"/>
      <w:lvlText w:val="o"/>
      <w:lvlJc w:val="left"/>
      <w:pPr>
        <w:tabs>
          <w:tab w:val="num" w:pos="1080"/>
        </w:tabs>
        <w:ind w:left="1080" w:hanging="360"/>
      </w:pPr>
      <w:rPr>
        <w:rFonts w:ascii="Courier New" w:hAnsi="Courier New" w:hint="default"/>
      </w:rPr>
    </w:lvl>
    <w:lvl w:ilvl="2" w:tplc="04B4BC7A" w:tentative="1">
      <w:start w:val="1"/>
      <w:numFmt w:val="bullet"/>
      <w:lvlText w:val=""/>
      <w:lvlJc w:val="left"/>
      <w:pPr>
        <w:tabs>
          <w:tab w:val="num" w:pos="1800"/>
        </w:tabs>
        <w:ind w:left="1800" w:hanging="360"/>
      </w:pPr>
      <w:rPr>
        <w:rFonts w:ascii="Wingdings" w:hAnsi="Wingdings" w:hint="default"/>
      </w:rPr>
    </w:lvl>
    <w:lvl w:ilvl="3" w:tplc="41A842AE" w:tentative="1">
      <w:start w:val="1"/>
      <w:numFmt w:val="bullet"/>
      <w:lvlText w:val=""/>
      <w:lvlJc w:val="left"/>
      <w:pPr>
        <w:tabs>
          <w:tab w:val="num" w:pos="2520"/>
        </w:tabs>
        <w:ind w:left="2520" w:hanging="360"/>
      </w:pPr>
      <w:rPr>
        <w:rFonts w:ascii="Symbol" w:hAnsi="Symbol" w:hint="default"/>
      </w:rPr>
    </w:lvl>
    <w:lvl w:ilvl="4" w:tplc="8C0AEDB0" w:tentative="1">
      <w:start w:val="1"/>
      <w:numFmt w:val="bullet"/>
      <w:lvlText w:val="o"/>
      <w:lvlJc w:val="left"/>
      <w:pPr>
        <w:tabs>
          <w:tab w:val="num" w:pos="3240"/>
        </w:tabs>
        <w:ind w:left="3240" w:hanging="360"/>
      </w:pPr>
      <w:rPr>
        <w:rFonts w:ascii="Courier New" w:hAnsi="Courier New" w:hint="default"/>
      </w:rPr>
    </w:lvl>
    <w:lvl w:ilvl="5" w:tplc="05A4D05C" w:tentative="1">
      <w:start w:val="1"/>
      <w:numFmt w:val="bullet"/>
      <w:lvlText w:val=""/>
      <w:lvlJc w:val="left"/>
      <w:pPr>
        <w:tabs>
          <w:tab w:val="num" w:pos="3960"/>
        </w:tabs>
        <w:ind w:left="3960" w:hanging="360"/>
      </w:pPr>
      <w:rPr>
        <w:rFonts w:ascii="Wingdings" w:hAnsi="Wingdings" w:hint="default"/>
      </w:rPr>
    </w:lvl>
    <w:lvl w:ilvl="6" w:tplc="F8D480D4" w:tentative="1">
      <w:start w:val="1"/>
      <w:numFmt w:val="bullet"/>
      <w:lvlText w:val=""/>
      <w:lvlJc w:val="left"/>
      <w:pPr>
        <w:tabs>
          <w:tab w:val="num" w:pos="4680"/>
        </w:tabs>
        <w:ind w:left="4680" w:hanging="360"/>
      </w:pPr>
      <w:rPr>
        <w:rFonts w:ascii="Symbol" w:hAnsi="Symbol" w:hint="default"/>
      </w:rPr>
    </w:lvl>
    <w:lvl w:ilvl="7" w:tplc="AE6CF5F8" w:tentative="1">
      <w:start w:val="1"/>
      <w:numFmt w:val="bullet"/>
      <w:lvlText w:val="o"/>
      <w:lvlJc w:val="left"/>
      <w:pPr>
        <w:tabs>
          <w:tab w:val="num" w:pos="5400"/>
        </w:tabs>
        <w:ind w:left="5400" w:hanging="360"/>
      </w:pPr>
      <w:rPr>
        <w:rFonts w:ascii="Courier New" w:hAnsi="Courier New" w:hint="default"/>
      </w:rPr>
    </w:lvl>
    <w:lvl w:ilvl="8" w:tplc="AB0C858E" w:tentative="1">
      <w:start w:val="1"/>
      <w:numFmt w:val="bullet"/>
      <w:lvlText w:val=""/>
      <w:lvlJc w:val="left"/>
      <w:pPr>
        <w:tabs>
          <w:tab w:val="num" w:pos="6120"/>
        </w:tabs>
        <w:ind w:left="6120" w:hanging="360"/>
      </w:pPr>
      <w:rPr>
        <w:rFonts w:ascii="Wingdings" w:hAnsi="Wingdings" w:hint="default"/>
      </w:rPr>
    </w:lvl>
  </w:abstractNum>
  <w:abstractNum w:abstractNumId="8">
    <w:nsid w:val="0B0200AC"/>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700AB9"/>
    <w:multiLevelType w:val="hybridMultilevel"/>
    <w:tmpl w:val="EB886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F723D33"/>
    <w:multiLevelType w:val="hybridMultilevel"/>
    <w:tmpl w:val="14288BB2"/>
    <w:lvl w:ilvl="0" w:tplc="831AEE1A">
      <w:start w:val="1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AD0E14"/>
    <w:multiLevelType w:val="hybridMultilevel"/>
    <w:tmpl w:val="7F207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0F36CD7"/>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5E491F"/>
    <w:multiLevelType w:val="hybridMultilevel"/>
    <w:tmpl w:val="CE6A3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DFB4D0E"/>
    <w:multiLevelType w:val="hybridMultilevel"/>
    <w:tmpl w:val="6D96A68A"/>
    <w:lvl w:ilvl="0" w:tplc="95FC8A1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14051D"/>
    <w:multiLevelType w:val="hybridMultilevel"/>
    <w:tmpl w:val="981A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4A5AC9"/>
    <w:multiLevelType w:val="multilevel"/>
    <w:tmpl w:val="1D8C0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6E60432"/>
    <w:multiLevelType w:val="hybridMultilevel"/>
    <w:tmpl w:val="337C8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8E4AA4"/>
    <w:multiLevelType w:val="hybridMultilevel"/>
    <w:tmpl w:val="9E547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42769B0"/>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72F4FDA"/>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A5A4345"/>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BD63AC"/>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964542C"/>
    <w:multiLevelType w:val="hybridMultilevel"/>
    <w:tmpl w:val="CEF64300"/>
    <w:lvl w:ilvl="0" w:tplc="14288C4E">
      <w:start w:val="1"/>
      <w:numFmt w:val="bullet"/>
      <w:lvlText w:val=""/>
      <w:lvlJc w:val="left"/>
      <w:pPr>
        <w:tabs>
          <w:tab w:val="num" w:pos="360"/>
        </w:tabs>
        <w:ind w:left="360" w:hanging="360"/>
      </w:pPr>
      <w:rPr>
        <w:rFonts w:ascii="Wingdings" w:hAnsi="Wingdings" w:hint="default"/>
      </w:rPr>
    </w:lvl>
    <w:lvl w:ilvl="1" w:tplc="F59ADD3C" w:tentative="1">
      <w:start w:val="1"/>
      <w:numFmt w:val="bullet"/>
      <w:lvlText w:val="o"/>
      <w:lvlJc w:val="left"/>
      <w:pPr>
        <w:tabs>
          <w:tab w:val="num" w:pos="1080"/>
        </w:tabs>
        <w:ind w:left="1080" w:hanging="360"/>
      </w:pPr>
      <w:rPr>
        <w:rFonts w:ascii="Courier New" w:hAnsi="Courier New" w:hint="default"/>
      </w:rPr>
    </w:lvl>
    <w:lvl w:ilvl="2" w:tplc="C2641D9E" w:tentative="1">
      <w:start w:val="1"/>
      <w:numFmt w:val="bullet"/>
      <w:lvlText w:val=""/>
      <w:lvlJc w:val="left"/>
      <w:pPr>
        <w:tabs>
          <w:tab w:val="num" w:pos="1800"/>
        </w:tabs>
        <w:ind w:left="1800" w:hanging="360"/>
      </w:pPr>
      <w:rPr>
        <w:rFonts w:ascii="Wingdings" w:hAnsi="Wingdings" w:hint="default"/>
      </w:rPr>
    </w:lvl>
    <w:lvl w:ilvl="3" w:tplc="C0027D72" w:tentative="1">
      <w:start w:val="1"/>
      <w:numFmt w:val="bullet"/>
      <w:lvlText w:val=""/>
      <w:lvlJc w:val="left"/>
      <w:pPr>
        <w:tabs>
          <w:tab w:val="num" w:pos="2520"/>
        </w:tabs>
        <w:ind w:left="2520" w:hanging="360"/>
      </w:pPr>
      <w:rPr>
        <w:rFonts w:ascii="Symbol" w:hAnsi="Symbol" w:hint="default"/>
      </w:rPr>
    </w:lvl>
    <w:lvl w:ilvl="4" w:tplc="01A2125A" w:tentative="1">
      <w:start w:val="1"/>
      <w:numFmt w:val="bullet"/>
      <w:lvlText w:val="o"/>
      <w:lvlJc w:val="left"/>
      <w:pPr>
        <w:tabs>
          <w:tab w:val="num" w:pos="3240"/>
        </w:tabs>
        <w:ind w:left="3240" w:hanging="360"/>
      </w:pPr>
      <w:rPr>
        <w:rFonts w:ascii="Courier New" w:hAnsi="Courier New" w:hint="default"/>
      </w:rPr>
    </w:lvl>
    <w:lvl w:ilvl="5" w:tplc="7024AAE2" w:tentative="1">
      <w:start w:val="1"/>
      <w:numFmt w:val="bullet"/>
      <w:lvlText w:val=""/>
      <w:lvlJc w:val="left"/>
      <w:pPr>
        <w:tabs>
          <w:tab w:val="num" w:pos="3960"/>
        </w:tabs>
        <w:ind w:left="3960" w:hanging="360"/>
      </w:pPr>
      <w:rPr>
        <w:rFonts w:ascii="Wingdings" w:hAnsi="Wingdings" w:hint="default"/>
      </w:rPr>
    </w:lvl>
    <w:lvl w:ilvl="6" w:tplc="53E879FE" w:tentative="1">
      <w:start w:val="1"/>
      <w:numFmt w:val="bullet"/>
      <w:lvlText w:val=""/>
      <w:lvlJc w:val="left"/>
      <w:pPr>
        <w:tabs>
          <w:tab w:val="num" w:pos="4680"/>
        </w:tabs>
        <w:ind w:left="4680" w:hanging="360"/>
      </w:pPr>
      <w:rPr>
        <w:rFonts w:ascii="Symbol" w:hAnsi="Symbol" w:hint="default"/>
      </w:rPr>
    </w:lvl>
    <w:lvl w:ilvl="7" w:tplc="868A002C" w:tentative="1">
      <w:start w:val="1"/>
      <w:numFmt w:val="bullet"/>
      <w:lvlText w:val="o"/>
      <w:lvlJc w:val="left"/>
      <w:pPr>
        <w:tabs>
          <w:tab w:val="num" w:pos="5400"/>
        </w:tabs>
        <w:ind w:left="5400" w:hanging="360"/>
      </w:pPr>
      <w:rPr>
        <w:rFonts w:ascii="Courier New" w:hAnsi="Courier New" w:hint="default"/>
      </w:rPr>
    </w:lvl>
    <w:lvl w:ilvl="8" w:tplc="04D83C58" w:tentative="1">
      <w:start w:val="1"/>
      <w:numFmt w:val="bullet"/>
      <w:lvlText w:val=""/>
      <w:lvlJc w:val="left"/>
      <w:pPr>
        <w:tabs>
          <w:tab w:val="num" w:pos="6120"/>
        </w:tabs>
        <w:ind w:left="6120" w:hanging="360"/>
      </w:pPr>
      <w:rPr>
        <w:rFonts w:ascii="Wingdings" w:hAnsi="Wingdings" w:hint="default"/>
      </w:rPr>
    </w:lvl>
  </w:abstractNum>
  <w:abstractNum w:abstractNumId="24">
    <w:nsid w:val="55223BBF"/>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A72209B"/>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1C2D10"/>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DE0A72"/>
    <w:multiLevelType w:val="hybridMultilevel"/>
    <w:tmpl w:val="B3E62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4C40807"/>
    <w:multiLevelType w:val="multilevel"/>
    <w:tmpl w:val="57E0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BF279D"/>
    <w:multiLevelType w:val="hybridMultilevel"/>
    <w:tmpl w:val="D2328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B235A7C"/>
    <w:multiLevelType w:val="hybridMultilevel"/>
    <w:tmpl w:val="B9FEC6EC"/>
    <w:lvl w:ilvl="0" w:tplc="0409000F">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67146B"/>
    <w:multiLevelType w:val="hybridMultilevel"/>
    <w:tmpl w:val="0C50B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7814A6"/>
    <w:multiLevelType w:val="multilevel"/>
    <w:tmpl w:val="CEDC69E0"/>
    <w:lvl w:ilvl="0">
      <w:start w:val="1"/>
      <w:numFmt w:val="bullet"/>
      <w:lvlText w:val="●"/>
      <w:lvlJc w:val="left"/>
      <w:pPr>
        <w:ind w:left="720" w:firstLine="360"/>
      </w:pPr>
      <w:rPr>
        <w:rFonts w:ascii="Arial" w:eastAsia="Arial" w:hAnsi="Arial" w:cs="Courier New"/>
        <w:sz w:val="20"/>
        <w:szCs w:val="20"/>
      </w:rPr>
    </w:lvl>
    <w:lvl w:ilvl="1">
      <w:start w:val="1"/>
      <w:numFmt w:val="bullet"/>
      <w:lvlText w:val="●"/>
      <w:lvlJc w:val="left"/>
      <w:pPr>
        <w:ind w:left="1440" w:firstLine="1080"/>
      </w:pPr>
      <w:rPr>
        <w:rFonts w:ascii="Arial" w:eastAsia="Arial" w:hAnsi="Arial" w:cs="Courier New"/>
        <w:sz w:val="20"/>
        <w:szCs w:val="20"/>
      </w:rPr>
    </w:lvl>
    <w:lvl w:ilvl="2">
      <w:start w:val="1"/>
      <w:numFmt w:val="bullet"/>
      <w:lvlText w:val="●"/>
      <w:lvlJc w:val="left"/>
      <w:pPr>
        <w:ind w:left="2160" w:firstLine="1800"/>
      </w:pPr>
      <w:rPr>
        <w:rFonts w:ascii="Arial" w:eastAsia="Arial" w:hAnsi="Arial" w:cs="Courier New"/>
        <w:sz w:val="20"/>
        <w:szCs w:val="20"/>
      </w:rPr>
    </w:lvl>
    <w:lvl w:ilvl="3">
      <w:start w:val="1"/>
      <w:numFmt w:val="bullet"/>
      <w:lvlText w:val="●"/>
      <w:lvlJc w:val="left"/>
      <w:pPr>
        <w:ind w:left="2880" w:firstLine="2520"/>
      </w:pPr>
      <w:rPr>
        <w:rFonts w:ascii="Arial" w:eastAsia="Arial" w:hAnsi="Arial" w:cs="Courier New"/>
        <w:sz w:val="20"/>
        <w:szCs w:val="20"/>
      </w:rPr>
    </w:lvl>
    <w:lvl w:ilvl="4">
      <w:start w:val="1"/>
      <w:numFmt w:val="bullet"/>
      <w:lvlText w:val="●"/>
      <w:lvlJc w:val="left"/>
      <w:pPr>
        <w:ind w:left="3600" w:firstLine="3240"/>
      </w:pPr>
      <w:rPr>
        <w:rFonts w:ascii="Arial" w:eastAsia="Arial" w:hAnsi="Arial" w:cs="Courier New"/>
        <w:sz w:val="20"/>
        <w:szCs w:val="20"/>
      </w:rPr>
    </w:lvl>
    <w:lvl w:ilvl="5">
      <w:start w:val="1"/>
      <w:numFmt w:val="bullet"/>
      <w:lvlText w:val="●"/>
      <w:lvlJc w:val="left"/>
      <w:pPr>
        <w:ind w:left="4320" w:firstLine="3960"/>
      </w:pPr>
      <w:rPr>
        <w:rFonts w:ascii="Arial" w:eastAsia="Arial" w:hAnsi="Arial" w:cs="Courier New"/>
        <w:sz w:val="20"/>
        <w:szCs w:val="20"/>
      </w:rPr>
    </w:lvl>
    <w:lvl w:ilvl="6">
      <w:start w:val="1"/>
      <w:numFmt w:val="bullet"/>
      <w:lvlText w:val="●"/>
      <w:lvlJc w:val="left"/>
      <w:pPr>
        <w:ind w:left="5040" w:firstLine="4680"/>
      </w:pPr>
      <w:rPr>
        <w:rFonts w:ascii="Arial" w:eastAsia="Arial" w:hAnsi="Arial" w:cs="Courier New"/>
        <w:sz w:val="20"/>
        <w:szCs w:val="20"/>
      </w:rPr>
    </w:lvl>
    <w:lvl w:ilvl="7">
      <w:start w:val="1"/>
      <w:numFmt w:val="bullet"/>
      <w:lvlText w:val="●"/>
      <w:lvlJc w:val="left"/>
      <w:pPr>
        <w:ind w:left="5760" w:firstLine="5400"/>
      </w:pPr>
      <w:rPr>
        <w:rFonts w:ascii="Arial" w:eastAsia="Arial" w:hAnsi="Arial" w:cs="Courier New"/>
        <w:sz w:val="20"/>
        <w:szCs w:val="20"/>
      </w:rPr>
    </w:lvl>
    <w:lvl w:ilvl="8">
      <w:start w:val="1"/>
      <w:numFmt w:val="bullet"/>
      <w:lvlText w:val="●"/>
      <w:lvlJc w:val="left"/>
      <w:pPr>
        <w:ind w:left="6480" w:firstLine="6120"/>
      </w:pPr>
      <w:rPr>
        <w:rFonts w:ascii="Arial" w:eastAsia="Arial" w:hAnsi="Arial" w:cs="Courier New"/>
        <w:sz w:val="20"/>
        <w:szCs w:val="20"/>
      </w:rPr>
    </w:lvl>
  </w:abstractNum>
  <w:abstractNum w:abstractNumId="33">
    <w:nsid w:val="7038747D"/>
    <w:multiLevelType w:val="hybridMultilevel"/>
    <w:tmpl w:val="6D96A68A"/>
    <w:lvl w:ilvl="0" w:tplc="95FC8A1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A12258"/>
    <w:multiLevelType w:val="hybridMultilevel"/>
    <w:tmpl w:val="E476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676F82"/>
    <w:multiLevelType w:val="hybridMultilevel"/>
    <w:tmpl w:val="4F32A1EE"/>
    <w:lvl w:ilvl="0" w:tplc="C882C778">
      <w:start w:val="7"/>
      <w:numFmt w:val="decimal"/>
      <w:lvlText w:val="%1."/>
      <w:lvlJc w:val="left"/>
      <w:pPr>
        <w:ind w:left="360" w:hanging="360"/>
      </w:pPr>
      <w:rPr>
        <w:rFonts w:hint="default"/>
        <w:b/>
        <w:color w:val="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3"/>
  </w:num>
  <w:num w:numId="3">
    <w:abstractNumId w:val="5"/>
  </w:num>
  <w:num w:numId="4">
    <w:abstractNumId w:val="24"/>
  </w:num>
  <w:num w:numId="5">
    <w:abstractNumId w:val="2"/>
  </w:num>
  <w:num w:numId="6">
    <w:abstractNumId w:val="20"/>
  </w:num>
  <w:num w:numId="7">
    <w:abstractNumId w:val="19"/>
  </w:num>
  <w:num w:numId="8">
    <w:abstractNumId w:val="35"/>
  </w:num>
  <w:num w:numId="9">
    <w:abstractNumId w:val="22"/>
  </w:num>
  <w:num w:numId="10">
    <w:abstractNumId w:val="6"/>
  </w:num>
  <w:num w:numId="11">
    <w:abstractNumId w:val="30"/>
  </w:num>
  <w:num w:numId="12">
    <w:abstractNumId w:val="15"/>
  </w:num>
  <w:num w:numId="13">
    <w:abstractNumId w:val="10"/>
  </w:num>
  <w:num w:numId="14">
    <w:abstractNumId w:val="29"/>
  </w:num>
  <w:num w:numId="15">
    <w:abstractNumId w:val="0"/>
  </w:num>
  <w:num w:numId="16">
    <w:abstractNumId w:val="34"/>
  </w:num>
  <w:num w:numId="17">
    <w:abstractNumId w:val="11"/>
  </w:num>
  <w:num w:numId="18">
    <w:abstractNumId w:val="9"/>
  </w:num>
  <w:num w:numId="19">
    <w:abstractNumId w:val="18"/>
  </w:num>
  <w:num w:numId="20">
    <w:abstractNumId w:val="27"/>
  </w:num>
  <w:num w:numId="21">
    <w:abstractNumId w:val="13"/>
  </w:num>
  <w:num w:numId="22">
    <w:abstractNumId w:val="8"/>
  </w:num>
  <w:num w:numId="23">
    <w:abstractNumId w:val="25"/>
  </w:num>
  <w:num w:numId="24">
    <w:abstractNumId w:val="12"/>
  </w:num>
  <w:num w:numId="25">
    <w:abstractNumId w:val="4"/>
  </w:num>
  <w:num w:numId="26">
    <w:abstractNumId w:val="3"/>
  </w:num>
  <w:num w:numId="27">
    <w:abstractNumId w:val="28"/>
  </w:num>
  <w:num w:numId="28">
    <w:abstractNumId w:val="21"/>
  </w:num>
  <w:num w:numId="29">
    <w:abstractNumId w:val="26"/>
  </w:num>
  <w:num w:numId="30">
    <w:abstractNumId w:val="1"/>
  </w:num>
  <w:num w:numId="31">
    <w:abstractNumId w:val="31"/>
  </w:num>
  <w:num w:numId="32">
    <w:abstractNumId w:val="16"/>
  </w:num>
  <w:num w:numId="33">
    <w:abstractNumId w:val="33"/>
  </w:num>
  <w:num w:numId="34">
    <w:abstractNumId w:val="14"/>
  </w:num>
  <w:num w:numId="35">
    <w:abstractNumId w:val="32"/>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8FE"/>
    <w:rsid w:val="00001AD2"/>
    <w:rsid w:val="00003184"/>
    <w:rsid w:val="000404CA"/>
    <w:rsid w:val="00040FB2"/>
    <w:rsid w:val="00070523"/>
    <w:rsid w:val="00092E27"/>
    <w:rsid w:val="0009324A"/>
    <w:rsid w:val="00094415"/>
    <w:rsid w:val="000A26EA"/>
    <w:rsid w:val="000F3381"/>
    <w:rsid w:val="000F4AFD"/>
    <w:rsid w:val="000F7BB6"/>
    <w:rsid w:val="00115BC2"/>
    <w:rsid w:val="0012689B"/>
    <w:rsid w:val="00135AA3"/>
    <w:rsid w:val="00145E6D"/>
    <w:rsid w:val="001550E0"/>
    <w:rsid w:val="0016167F"/>
    <w:rsid w:val="001900CF"/>
    <w:rsid w:val="001A3C31"/>
    <w:rsid w:val="001C42D3"/>
    <w:rsid w:val="001D263C"/>
    <w:rsid w:val="00204A55"/>
    <w:rsid w:val="002060F1"/>
    <w:rsid w:val="0021313E"/>
    <w:rsid w:val="00214AAF"/>
    <w:rsid w:val="0023290A"/>
    <w:rsid w:val="002340FA"/>
    <w:rsid w:val="002710DD"/>
    <w:rsid w:val="002A02BA"/>
    <w:rsid w:val="002B2646"/>
    <w:rsid w:val="002B436A"/>
    <w:rsid w:val="002C18FE"/>
    <w:rsid w:val="002C1E27"/>
    <w:rsid w:val="002C5339"/>
    <w:rsid w:val="002F07C0"/>
    <w:rsid w:val="002F4F62"/>
    <w:rsid w:val="002F71F1"/>
    <w:rsid w:val="00310AE9"/>
    <w:rsid w:val="003232CC"/>
    <w:rsid w:val="0035473F"/>
    <w:rsid w:val="00376E3C"/>
    <w:rsid w:val="003852E4"/>
    <w:rsid w:val="00395100"/>
    <w:rsid w:val="003C5CB2"/>
    <w:rsid w:val="003F2C45"/>
    <w:rsid w:val="00405798"/>
    <w:rsid w:val="0043589E"/>
    <w:rsid w:val="00454B44"/>
    <w:rsid w:val="0047429F"/>
    <w:rsid w:val="004B6588"/>
    <w:rsid w:val="004C556C"/>
    <w:rsid w:val="004D4279"/>
    <w:rsid w:val="004E2D10"/>
    <w:rsid w:val="004F3BD2"/>
    <w:rsid w:val="004F3FA0"/>
    <w:rsid w:val="004F5587"/>
    <w:rsid w:val="00501766"/>
    <w:rsid w:val="005071F8"/>
    <w:rsid w:val="00511D0E"/>
    <w:rsid w:val="00512F8C"/>
    <w:rsid w:val="005446D3"/>
    <w:rsid w:val="005464B1"/>
    <w:rsid w:val="00554F1B"/>
    <w:rsid w:val="00563CFD"/>
    <w:rsid w:val="005A5558"/>
    <w:rsid w:val="005A5FC8"/>
    <w:rsid w:val="005B2E50"/>
    <w:rsid w:val="005C73FF"/>
    <w:rsid w:val="005D6DC5"/>
    <w:rsid w:val="005E5900"/>
    <w:rsid w:val="005E771E"/>
    <w:rsid w:val="005F08F2"/>
    <w:rsid w:val="005F6997"/>
    <w:rsid w:val="006024C4"/>
    <w:rsid w:val="00603057"/>
    <w:rsid w:val="00604073"/>
    <w:rsid w:val="006116AD"/>
    <w:rsid w:val="00625189"/>
    <w:rsid w:val="00636174"/>
    <w:rsid w:val="0064601C"/>
    <w:rsid w:val="006468CA"/>
    <w:rsid w:val="00665F85"/>
    <w:rsid w:val="006662AB"/>
    <w:rsid w:val="00667D4A"/>
    <w:rsid w:val="006A6D5A"/>
    <w:rsid w:val="006C013A"/>
    <w:rsid w:val="006E4E9C"/>
    <w:rsid w:val="006F0F7B"/>
    <w:rsid w:val="00712CA3"/>
    <w:rsid w:val="007358CD"/>
    <w:rsid w:val="00743E0B"/>
    <w:rsid w:val="007727EF"/>
    <w:rsid w:val="007773EB"/>
    <w:rsid w:val="00785BC8"/>
    <w:rsid w:val="007D5696"/>
    <w:rsid w:val="007E1F1C"/>
    <w:rsid w:val="007E3888"/>
    <w:rsid w:val="007F4A30"/>
    <w:rsid w:val="0086072E"/>
    <w:rsid w:val="008635BE"/>
    <w:rsid w:val="008A5AB1"/>
    <w:rsid w:val="008E6FC9"/>
    <w:rsid w:val="008F4E03"/>
    <w:rsid w:val="00906916"/>
    <w:rsid w:val="00927039"/>
    <w:rsid w:val="0093642E"/>
    <w:rsid w:val="009474F7"/>
    <w:rsid w:val="00950EC0"/>
    <w:rsid w:val="00955F3A"/>
    <w:rsid w:val="009A0E23"/>
    <w:rsid w:val="009A448C"/>
    <w:rsid w:val="009C227A"/>
    <w:rsid w:val="009D44C9"/>
    <w:rsid w:val="009F0F98"/>
    <w:rsid w:val="009F21CA"/>
    <w:rsid w:val="00A014CE"/>
    <w:rsid w:val="00A11094"/>
    <w:rsid w:val="00A1544A"/>
    <w:rsid w:val="00A210FE"/>
    <w:rsid w:val="00A36EAD"/>
    <w:rsid w:val="00A44443"/>
    <w:rsid w:val="00A4730A"/>
    <w:rsid w:val="00A546BA"/>
    <w:rsid w:val="00A6439C"/>
    <w:rsid w:val="00A7434F"/>
    <w:rsid w:val="00A7625B"/>
    <w:rsid w:val="00AA4EE7"/>
    <w:rsid w:val="00AE617D"/>
    <w:rsid w:val="00AE71B3"/>
    <w:rsid w:val="00AF4063"/>
    <w:rsid w:val="00B00F0D"/>
    <w:rsid w:val="00B13DA9"/>
    <w:rsid w:val="00B22D84"/>
    <w:rsid w:val="00B435DE"/>
    <w:rsid w:val="00B43788"/>
    <w:rsid w:val="00B45C16"/>
    <w:rsid w:val="00B5522E"/>
    <w:rsid w:val="00B563E7"/>
    <w:rsid w:val="00B7034F"/>
    <w:rsid w:val="00B81971"/>
    <w:rsid w:val="00B826CD"/>
    <w:rsid w:val="00BA4074"/>
    <w:rsid w:val="00BC0290"/>
    <w:rsid w:val="00BC7D17"/>
    <w:rsid w:val="00BD72F3"/>
    <w:rsid w:val="00BE15A2"/>
    <w:rsid w:val="00C00EC3"/>
    <w:rsid w:val="00C06A69"/>
    <w:rsid w:val="00C073B5"/>
    <w:rsid w:val="00C075E1"/>
    <w:rsid w:val="00C31835"/>
    <w:rsid w:val="00C335E5"/>
    <w:rsid w:val="00C45039"/>
    <w:rsid w:val="00C61D53"/>
    <w:rsid w:val="00C72DA2"/>
    <w:rsid w:val="00C76996"/>
    <w:rsid w:val="00C82C4F"/>
    <w:rsid w:val="00C9533A"/>
    <w:rsid w:val="00CD3230"/>
    <w:rsid w:val="00CE7344"/>
    <w:rsid w:val="00CF24B8"/>
    <w:rsid w:val="00CF70F5"/>
    <w:rsid w:val="00D016D8"/>
    <w:rsid w:val="00D17C81"/>
    <w:rsid w:val="00D26D22"/>
    <w:rsid w:val="00D83521"/>
    <w:rsid w:val="00DA6515"/>
    <w:rsid w:val="00DC29A6"/>
    <w:rsid w:val="00DD2D5A"/>
    <w:rsid w:val="00DD600C"/>
    <w:rsid w:val="00DF61BA"/>
    <w:rsid w:val="00E03D1C"/>
    <w:rsid w:val="00E13D8A"/>
    <w:rsid w:val="00E20263"/>
    <w:rsid w:val="00E504D3"/>
    <w:rsid w:val="00E60E28"/>
    <w:rsid w:val="00E83218"/>
    <w:rsid w:val="00E85E27"/>
    <w:rsid w:val="00EA293F"/>
    <w:rsid w:val="00EF3CDB"/>
    <w:rsid w:val="00EF50FE"/>
    <w:rsid w:val="00F25ABA"/>
    <w:rsid w:val="00F458A2"/>
    <w:rsid w:val="00F80CD4"/>
    <w:rsid w:val="00F94039"/>
    <w:rsid w:val="00FB11B1"/>
    <w:rsid w:val="00FB6733"/>
    <w:rsid w:val="00FC34D6"/>
    <w:rsid w:val="00FD37C6"/>
    <w:rsid w:val="00FF34A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DBC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lsdException w:name="heading 2" w:semiHidden="0"/>
    <w:lsdException w:name="heading 3" w:semiHidden="0"/>
    <w:lsdException w:name="heading 4" w:semiHidden="0"/>
    <w:lsdException w:name="heading 5" w:unhideWhenUsed="1"/>
    <w:lsdException w:name="heading 6" w:unhideWhenUsed="1"/>
    <w:lsdException w:name="heading 7" w:unhideWhenUsed="1"/>
    <w:lsdException w:name="heading 8" w:unhideWhenUsed="1"/>
    <w:lsdException w:name="heading 9" w:unhideWhenUsed="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nhideWhenUsed="1"/>
    <w:lsdException w:name="FollowedHyperlink" w:unhideWhenUsed="1"/>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563CFD"/>
  </w:style>
  <w:style w:type="paragraph" w:styleId="Heading1">
    <w:name w:val="heading 1"/>
    <w:basedOn w:val="Normal"/>
    <w:next w:val="Normal"/>
    <w:qFormat/>
    <w:rsid w:val="002E60C5"/>
    <w:pPr>
      <w:keepNext/>
      <w:spacing w:before="240" w:after="60" w:line="276" w:lineRule="auto"/>
      <w:outlineLvl w:val="0"/>
    </w:pPr>
    <w:rPr>
      <w:rFonts w:ascii="Arial" w:eastAsia="Calibri" w:hAnsi="Arial" w:cs="Arial"/>
      <w:b/>
      <w:bCs/>
      <w:kern w:val="32"/>
      <w:sz w:val="32"/>
      <w:szCs w:val="32"/>
    </w:rPr>
  </w:style>
  <w:style w:type="paragraph" w:styleId="Heading4">
    <w:name w:val="heading 4"/>
    <w:basedOn w:val="Normal"/>
    <w:next w:val="Normal"/>
    <w:link w:val="Heading4Char"/>
    <w:rsid w:val="005F6997"/>
    <w:pPr>
      <w:keepNext/>
      <w:keepLines/>
      <w:spacing w:before="200" w:line="276" w:lineRule="auto"/>
      <w:outlineLvl w:val="3"/>
    </w:pPr>
    <w:rPr>
      <w:rFonts w:asciiTheme="majorHAnsi" w:eastAsiaTheme="majorEastAsia" w:hAnsiTheme="majorHAnsi" w:cstheme="majorBidi"/>
      <w:b/>
      <w:bCs/>
      <w:i/>
      <w:iCs/>
      <w:color w:val="5B9BD5"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spacing w:after="200" w:line="276" w:lineRule="auto"/>
      <w:jc w:val="center"/>
    </w:pPr>
    <w:rPr>
      <w:rFonts w:ascii="Lucida Grande" w:eastAsia="Calibri" w:hAnsi="Lucida Grande"/>
      <w:color w:val="000000"/>
      <w:sz w:val="26"/>
      <w:szCs w:val="22"/>
    </w:rPr>
  </w:style>
  <w:style w:type="paragraph" w:styleId="BodyText2">
    <w:name w:val="Body Text 2"/>
    <w:basedOn w:val="Normal"/>
    <w:rsid w:val="00270F8F"/>
    <w:pPr>
      <w:spacing w:after="200" w:line="276" w:lineRule="auto"/>
      <w:jc w:val="center"/>
    </w:pPr>
    <w:rPr>
      <w:rFonts w:ascii="Lucida Grande" w:eastAsia="Calibri" w:hAnsi="Lucida Grande"/>
      <w:color w:val="000000"/>
      <w:sz w:val="16"/>
      <w:szCs w:val="22"/>
    </w:rPr>
  </w:style>
  <w:style w:type="paragraph" w:styleId="BodyText3">
    <w:name w:val="Body Text 3"/>
    <w:basedOn w:val="Normal"/>
    <w:rsid w:val="00270F8F"/>
    <w:pPr>
      <w:framePr w:hSpace="180" w:wrap="around" w:vAnchor="text" w:hAnchor="margin" w:y="-179"/>
      <w:spacing w:after="200" w:line="276" w:lineRule="auto"/>
    </w:pPr>
    <w:rPr>
      <w:rFonts w:ascii="Lucida Grande" w:eastAsia="Calibri" w:hAnsi="Lucida Grande"/>
      <w:color w:val="000000"/>
      <w:sz w:val="20"/>
      <w:szCs w:val="22"/>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spacing w:after="200" w:line="276" w:lineRule="auto"/>
    </w:pPr>
    <w:rPr>
      <w:rFonts w:ascii="Calibri" w:eastAsia="Calibri" w:hAnsi="Calibri"/>
      <w:sz w:val="22"/>
      <w:szCs w:val="22"/>
    </w:r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spacing w:after="200" w:line="276" w:lineRule="auto"/>
    </w:pPr>
    <w:rPr>
      <w:rFonts w:ascii="Calibri" w:eastAsia="Calibri" w:hAnsi="Calibri"/>
      <w:sz w:val="22"/>
      <w:szCs w:val="22"/>
    </w:r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qFormat/>
    <w:rsid w:val="004E7867"/>
    <w:pPr>
      <w:spacing w:after="200" w:line="276" w:lineRule="auto"/>
      <w:ind w:left="720"/>
    </w:pPr>
    <w:rPr>
      <w:rFonts w:ascii="Calibri" w:eastAsia="Calibri" w:hAnsi="Calibri"/>
      <w:sz w:val="22"/>
      <w:szCs w:val="22"/>
    </w:rPr>
  </w:style>
  <w:style w:type="paragraph" w:styleId="NormalWeb">
    <w:name w:val="Normal (Web)"/>
    <w:basedOn w:val="Normal"/>
    <w:uiPriority w:val="99"/>
    <w:rsid w:val="00152943"/>
    <w:pPr>
      <w:spacing w:beforeLines="1" w:afterLines="1" w:after="200"/>
    </w:pPr>
    <w:rPr>
      <w:rFonts w:ascii="Times"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pPr>
    <w:rPr>
      <w:rFonts w:ascii="Arial" w:eastAsia="Arial" w:hAnsi="Arial" w:cs="Arial"/>
      <w:sz w:val="20"/>
      <w:szCs w:val="20"/>
    </w:rPr>
  </w:style>
  <w:style w:type="paragraph" w:customStyle="1" w:styleId="psEmph1">
    <w:name w:val="psEmph1"/>
    <w:basedOn w:val="Normal"/>
    <w:rsid w:val="00943EFF"/>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after="200"/>
    </w:pPr>
    <w:rPr>
      <w:rFonts w:ascii="Calibri" w:eastAsia="Calibri" w:hAnsi="Calibri"/>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rPr>
      <w:rFonts w:eastAsia="Calibri"/>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customStyle="1" w:styleId="Heading4Char">
    <w:name w:val="Heading 4 Char"/>
    <w:basedOn w:val="DefaultParagraphFont"/>
    <w:link w:val="Heading4"/>
    <w:rsid w:val="005F6997"/>
    <w:rPr>
      <w:rFonts w:asciiTheme="majorHAnsi" w:eastAsiaTheme="majorEastAsia" w:hAnsiTheme="majorHAnsi" w:cstheme="majorBidi"/>
      <w:b/>
      <w:bCs/>
      <w:i/>
      <w:iCs/>
      <w:color w:val="5B9BD5" w:themeColor="accent1"/>
      <w:sz w:val="22"/>
      <w:szCs w:val="22"/>
    </w:rPr>
  </w:style>
  <w:style w:type="paragraph" w:customStyle="1" w:styleId="Normal1">
    <w:name w:val="Normal1"/>
    <w:rsid w:val="005F6997"/>
    <w:pPr>
      <w:widowControl w:val="0"/>
      <w:spacing w:after="200" w:line="276" w:lineRule="auto"/>
    </w:pPr>
    <w:rPr>
      <w:rFonts w:ascii="Calibri" w:eastAsia="Calibri" w:hAnsi="Calibri" w:cs="Calibri"/>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lsdException w:name="heading 2" w:semiHidden="0"/>
    <w:lsdException w:name="heading 3" w:semiHidden="0"/>
    <w:lsdException w:name="heading 4" w:semiHidden="0"/>
    <w:lsdException w:name="heading 5" w:unhideWhenUsed="1"/>
    <w:lsdException w:name="heading 6" w:unhideWhenUsed="1"/>
    <w:lsdException w:name="heading 7" w:unhideWhenUsed="1"/>
    <w:lsdException w:name="heading 8" w:unhideWhenUsed="1"/>
    <w:lsdException w:name="heading 9" w:unhideWhenUsed="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nhideWhenUsed="1"/>
    <w:lsdException w:name="FollowedHyperlink" w:unhideWhenUsed="1"/>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563CFD"/>
  </w:style>
  <w:style w:type="paragraph" w:styleId="Heading1">
    <w:name w:val="heading 1"/>
    <w:basedOn w:val="Normal"/>
    <w:next w:val="Normal"/>
    <w:qFormat/>
    <w:rsid w:val="002E60C5"/>
    <w:pPr>
      <w:keepNext/>
      <w:spacing w:before="240" w:after="60" w:line="276" w:lineRule="auto"/>
      <w:outlineLvl w:val="0"/>
    </w:pPr>
    <w:rPr>
      <w:rFonts w:ascii="Arial" w:eastAsia="Calibri" w:hAnsi="Arial" w:cs="Arial"/>
      <w:b/>
      <w:bCs/>
      <w:kern w:val="32"/>
      <w:sz w:val="32"/>
      <w:szCs w:val="32"/>
    </w:rPr>
  </w:style>
  <w:style w:type="paragraph" w:styleId="Heading4">
    <w:name w:val="heading 4"/>
    <w:basedOn w:val="Normal"/>
    <w:next w:val="Normal"/>
    <w:link w:val="Heading4Char"/>
    <w:rsid w:val="005F6997"/>
    <w:pPr>
      <w:keepNext/>
      <w:keepLines/>
      <w:spacing w:before="200" w:line="276" w:lineRule="auto"/>
      <w:outlineLvl w:val="3"/>
    </w:pPr>
    <w:rPr>
      <w:rFonts w:asciiTheme="majorHAnsi" w:eastAsiaTheme="majorEastAsia" w:hAnsiTheme="majorHAnsi" w:cstheme="majorBidi"/>
      <w:b/>
      <w:bCs/>
      <w:i/>
      <w:iCs/>
      <w:color w:val="5B9BD5"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spacing w:after="200" w:line="276" w:lineRule="auto"/>
      <w:jc w:val="center"/>
    </w:pPr>
    <w:rPr>
      <w:rFonts w:ascii="Lucida Grande" w:eastAsia="Calibri" w:hAnsi="Lucida Grande"/>
      <w:color w:val="000000"/>
      <w:sz w:val="26"/>
      <w:szCs w:val="22"/>
    </w:rPr>
  </w:style>
  <w:style w:type="paragraph" w:styleId="BodyText2">
    <w:name w:val="Body Text 2"/>
    <w:basedOn w:val="Normal"/>
    <w:rsid w:val="00270F8F"/>
    <w:pPr>
      <w:spacing w:after="200" w:line="276" w:lineRule="auto"/>
      <w:jc w:val="center"/>
    </w:pPr>
    <w:rPr>
      <w:rFonts w:ascii="Lucida Grande" w:eastAsia="Calibri" w:hAnsi="Lucida Grande"/>
      <w:color w:val="000000"/>
      <w:sz w:val="16"/>
      <w:szCs w:val="22"/>
    </w:rPr>
  </w:style>
  <w:style w:type="paragraph" w:styleId="BodyText3">
    <w:name w:val="Body Text 3"/>
    <w:basedOn w:val="Normal"/>
    <w:rsid w:val="00270F8F"/>
    <w:pPr>
      <w:framePr w:hSpace="180" w:wrap="around" w:vAnchor="text" w:hAnchor="margin" w:y="-179"/>
      <w:spacing w:after="200" w:line="276" w:lineRule="auto"/>
    </w:pPr>
    <w:rPr>
      <w:rFonts w:ascii="Lucida Grande" w:eastAsia="Calibri" w:hAnsi="Lucida Grande"/>
      <w:color w:val="000000"/>
      <w:sz w:val="20"/>
      <w:szCs w:val="22"/>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spacing w:after="200" w:line="276" w:lineRule="auto"/>
    </w:pPr>
    <w:rPr>
      <w:rFonts w:ascii="Calibri" w:eastAsia="Calibri" w:hAnsi="Calibri"/>
      <w:sz w:val="22"/>
      <w:szCs w:val="22"/>
    </w:r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spacing w:after="200" w:line="276" w:lineRule="auto"/>
    </w:pPr>
    <w:rPr>
      <w:rFonts w:ascii="Calibri" w:eastAsia="Calibri" w:hAnsi="Calibri"/>
      <w:sz w:val="22"/>
      <w:szCs w:val="22"/>
    </w:r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qFormat/>
    <w:rsid w:val="004E7867"/>
    <w:pPr>
      <w:spacing w:after="200" w:line="276" w:lineRule="auto"/>
      <w:ind w:left="720"/>
    </w:pPr>
    <w:rPr>
      <w:rFonts w:ascii="Calibri" w:eastAsia="Calibri" w:hAnsi="Calibri"/>
      <w:sz w:val="22"/>
      <w:szCs w:val="22"/>
    </w:rPr>
  </w:style>
  <w:style w:type="paragraph" w:styleId="NormalWeb">
    <w:name w:val="Normal (Web)"/>
    <w:basedOn w:val="Normal"/>
    <w:uiPriority w:val="99"/>
    <w:rsid w:val="00152943"/>
    <w:pPr>
      <w:spacing w:beforeLines="1" w:afterLines="1" w:after="200"/>
    </w:pPr>
    <w:rPr>
      <w:rFonts w:ascii="Times"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pPr>
    <w:rPr>
      <w:rFonts w:ascii="Arial" w:eastAsia="Arial" w:hAnsi="Arial" w:cs="Arial"/>
      <w:sz w:val="20"/>
      <w:szCs w:val="20"/>
    </w:rPr>
  </w:style>
  <w:style w:type="paragraph" w:customStyle="1" w:styleId="psEmph1">
    <w:name w:val="psEmph1"/>
    <w:basedOn w:val="Normal"/>
    <w:rsid w:val="00943EFF"/>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after="200"/>
    </w:pPr>
    <w:rPr>
      <w:rFonts w:ascii="Calibri" w:eastAsia="Calibri" w:hAnsi="Calibri"/>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rPr>
      <w:rFonts w:eastAsia="Calibri"/>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customStyle="1" w:styleId="Heading4Char">
    <w:name w:val="Heading 4 Char"/>
    <w:basedOn w:val="DefaultParagraphFont"/>
    <w:link w:val="Heading4"/>
    <w:rsid w:val="005F6997"/>
    <w:rPr>
      <w:rFonts w:asciiTheme="majorHAnsi" w:eastAsiaTheme="majorEastAsia" w:hAnsiTheme="majorHAnsi" w:cstheme="majorBidi"/>
      <w:b/>
      <w:bCs/>
      <w:i/>
      <w:iCs/>
      <w:color w:val="5B9BD5" w:themeColor="accent1"/>
      <w:sz w:val="22"/>
      <w:szCs w:val="22"/>
    </w:rPr>
  </w:style>
  <w:style w:type="paragraph" w:customStyle="1" w:styleId="Normal1">
    <w:name w:val="Normal1"/>
    <w:rsid w:val="005F6997"/>
    <w:pPr>
      <w:widowControl w:val="0"/>
      <w:spacing w:after="200" w:line="276" w:lineRule="auto"/>
    </w:pPr>
    <w:rPr>
      <w:rFonts w:ascii="Calibri" w:eastAsia="Calibri" w:hAnsi="Calibri"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712350">
      <w:bodyDiv w:val="1"/>
      <w:marLeft w:val="0"/>
      <w:marRight w:val="0"/>
      <w:marTop w:val="0"/>
      <w:marBottom w:val="0"/>
      <w:divBdr>
        <w:top w:val="none" w:sz="0" w:space="0" w:color="auto"/>
        <w:left w:val="none" w:sz="0" w:space="0" w:color="auto"/>
        <w:bottom w:val="none" w:sz="0" w:space="0" w:color="auto"/>
        <w:right w:val="none" w:sz="0" w:space="0" w:color="auto"/>
      </w:divBdr>
    </w:div>
    <w:div w:id="1054164369">
      <w:bodyDiv w:val="1"/>
      <w:marLeft w:val="0"/>
      <w:marRight w:val="0"/>
      <w:marTop w:val="0"/>
      <w:marBottom w:val="0"/>
      <w:divBdr>
        <w:top w:val="none" w:sz="0" w:space="0" w:color="auto"/>
        <w:left w:val="none" w:sz="0" w:space="0" w:color="auto"/>
        <w:bottom w:val="none" w:sz="0" w:space="0" w:color="auto"/>
        <w:right w:val="none" w:sz="0" w:space="0" w:color="auto"/>
      </w:divBdr>
    </w:div>
    <w:div w:id="1173570047">
      <w:bodyDiv w:val="1"/>
      <w:marLeft w:val="0"/>
      <w:marRight w:val="0"/>
      <w:marTop w:val="0"/>
      <w:marBottom w:val="0"/>
      <w:divBdr>
        <w:top w:val="none" w:sz="0" w:space="0" w:color="auto"/>
        <w:left w:val="none" w:sz="0" w:space="0" w:color="auto"/>
        <w:bottom w:val="none" w:sz="0" w:space="0" w:color="auto"/>
        <w:right w:val="none" w:sz="0" w:space="0" w:color="auto"/>
      </w:divBdr>
    </w:div>
    <w:div w:id="1237472938">
      <w:bodyDiv w:val="1"/>
      <w:marLeft w:val="0"/>
      <w:marRight w:val="0"/>
      <w:marTop w:val="0"/>
      <w:marBottom w:val="0"/>
      <w:divBdr>
        <w:top w:val="none" w:sz="0" w:space="0" w:color="auto"/>
        <w:left w:val="none" w:sz="0" w:space="0" w:color="auto"/>
        <w:bottom w:val="none" w:sz="0" w:space="0" w:color="auto"/>
        <w:right w:val="none" w:sz="0" w:space="0" w:color="auto"/>
      </w:divBdr>
    </w:div>
    <w:div w:id="1313488644">
      <w:bodyDiv w:val="1"/>
      <w:marLeft w:val="0"/>
      <w:marRight w:val="0"/>
      <w:marTop w:val="0"/>
      <w:marBottom w:val="0"/>
      <w:divBdr>
        <w:top w:val="none" w:sz="0" w:space="0" w:color="auto"/>
        <w:left w:val="none" w:sz="0" w:space="0" w:color="auto"/>
        <w:bottom w:val="none" w:sz="0" w:space="0" w:color="auto"/>
        <w:right w:val="none" w:sz="0" w:space="0" w:color="auto"/>
      </w:divBdr>
    </w:div>
    <w:div w:id="1774015756">
      <w:bodyDiv w:val="1"/>
      <w:marLeft w:val="0"/>
      <w:marRight w:val="0"/>
      <w:marTop w:val="0"/>
      <w:marBottom w:val="0"/>
      <w:divBdr>
        <w:top w:val="none" w:sz="0" w:space="0" w:color="auto"/>
        <w:left w:val="none" w:sz="0" w:space="0" w:color="auto"/>
        <w:bottom w:val="none" w:sz="0" w:space="0" w:color="auto"/>
        <w:right w:val="none" w:sz="0" w:space="0" w:color="auto"/>
      </w:divBdr>
    </w:div>
    <w:div w:id="1937859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npgallery.nps.gov/nrhp/GetAsset?assetID=15311a1e-deda-4eea-ad81-bcec145281da" TargetMode="External"/><Relationship Id="rId26" Type="http://schemas.openxmlformats.org/officeDocument/2006/relationships/hyperlink" Target="https://npgallery.nps.gov/GetAsset/e042e255-924e-4650-bafb-7f8324b1b68b/" TargetMode="External"/><Relationship Id="rId39" Type="http://schemas.openxmlformats.org/officeDocument/2006/relationships/image" Target="media/image11.emf"/><Relationship Id="rId21" Type="http://schemas.openxmlformats.org/officeDocument/2006/relationships/image" Target="media/image8.png"/><Relationship Id="rId34" Type="http://schemas.openxmlformats.org/officeDocument/2006/relationships/hyperlink" Target="https://npgallery.nps.gov/nrhp/GetAsset?assetID=15311a1e-deda-4eea-ad81-bcec145281da" TargetMode="External"/><Relationship Id="rId42" Type="http://schemas.openxmlformats.org/officeDocument/2006/relationships/image" Target="media/image14.png"/><Relationship Id="rId47" Type="http://schemas.openxmlformats.org/officeDocument/2006/relationships/image" Target="media/image19.jpe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digital.denverlibrary.org/cdm/singleitem/collection/p15330coll22/id/5135/rec/1" TargetMode="External"/><Relationship Id="rId29" Type="http://schemas.openxmlformats.org/officeDocument/2006/relationships/hyperlink" Target="http://www.corestandards.org/ELA-Literacy/RH/6-8/2/" TargetMode="External"/><Relationship Id="rId11" Type="http://schemas.openxmlformats.org/officeDocument/2006/relationships/image" Target="media/image4.png"/><Relationship Id="rId24" Type="http://schemas.openxmlformats.org/officeDocument/2006/relationships/hyperlink" Target="https://npgallery.nps.gov/GetAsset/e042e255-924e-4650-bafb-7f8324b1b68b/" TargetMode="External"/><Relationship Id="rId32" Type="http://schemas.openxmlformats.org/officeDocument/2006/relationships/hyperlink" Target="http://www.historycolorado.org/oahp/gunnison-county" TargetMode="External"/><Relationship Id="rId37" Type="http://schemas.openxmlformats.org/officeDocument/2006/relationships/hyperlink" Target="http://www.ghosttowngallery.com/htme/crystal.htm" TargetMode="External"/><Relationship Id="rId40" Type="http://schemas.openxmlformats.org/officeDocument/2006/relationships/image" Target="media/image12.jpg"/><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www.loc.gov/item/2017685219" TargetMode="External"/><Relationship Id="rId31" Type="http://schemas.openxmlformats.org/officeDocument/2006/relationships/hyperlink" Target="http://www.nps.gov/nr" TargetMode="External"/><Relationship Id="rId44" Type="http://schemas.openxmlformats.org/officeDocument/2006/relationships/image" Target="media/image16.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igital.denverlibrary.org/cdm/singleitem/collection/p15330coll22/id/84462/rec/3" TargetMode="External"/><Relationship Id="rId22" Type="http://schemas.openxmlformats.org/officeDocument/2006/relationships/image" Target="media/image9.png"/><Relationship Id="rId27" Type="http://schemas.openxmlformats.org/officeDocument/2006/relationships/hyperlink" Target="https://www.loc.gov/item/2017685218" TargetMode="External"/><Relationship Id="rId30" Type="http://schemas.openxmlformats.org/officeDocument/2006/relationships/hyperlink" Target="http://www.loc.gov/teachers/usingprimarysources/resources/Analyzing_Photographs_and_Prints.pdf" TargetMode="External"/><Relationship Id="rId35" Type="http://schemas.openxmlformats.org/officeDocument/2006/relationships/hyperlink" Target="https://www.fs.usda.gov/Internet/FSE_DOCUMENTS/stelprdb5187127.pdf" TargetMode="External"/><Relationship Id="rId43" Type="http://schemas.openxmlformats.org/officeDocument/2006/relationships/image" Target="media/image15.png"/><Relationship Id="rId48"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digital.denverlibrary.org/cdm/singleitem/collection/p15330coll22/id/87631/rec/15" TargetMode="External"/><Relationship Id="rId25" Type="http://schemas.openxmlformats.org/officeDocument/2006/relationships/hyperlink" Target="https://npgallery.nps.gov/GetAsset/e042e255-924e-4650-bafb-7f8324b1b68b/" TargetMode="External"/><Relationship Id="rId33" Type="http://schemas.openxmlformats.org/officeDocument/2006/relationships/hyperlink" Target="https://coloradoencyclopedia.org/article/marble-mill-site" TargetMode="External"/><Relationship Id="rId38" Type="http://schemas.openxmlformats.org/officeDocument/2006/relationships/hyperlink" Target="http://www.crystaltalebooks.com" TargetMode="External"/><Relationship Id="rId46" Type="http://schemas.openxmlformats.org/officeDocument/2006/relationships/image" Target="media/image18.jpeg"/><Relationship Id="rId20" Type="http://schemas.openxmlformats.org/officeDocument/2006/relationships/image" Target="media/image7.png"/><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digital.denverlibrary.org/cdm/singleitem/collection/p15330coll22/id/5161/rec/5" TargetMode="External"/><Relationship Id="rId23" Type="http://schemas.openxmlformats.org/officeDocument/2006/relationships/image" Target="media/image10.png"/><Relationship Id="rId28" Type="http://schemas.openxmlformats.org/officeDocument/2006/relationships/hyperlink" Target="http://www.corestandards.org/ELA-Literacy/RH/6-8/1/" TargetMode="External"/><Relationship Id="rId36" Type="http://schemas.openxmlformats.org/officeDocument/2006/relationships/hyperlink" Target="http://www.marbletourismassociation.org/crystal_mill.html" TargetMode="External"/><Relationship Id="rId49"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astian\AppData\Local\Microsoft\Windows\Temporary%20Internet%20Files\ARS%20TEMPLATE%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ARS TEMPLATE LOGO.dotx</Template>
  <TotalTime>43</TotalTime>
  <Pages>10</Pages>
  <Words>2271</Words>
  <Characters>12949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WikiCurriculum</vt:lpstr>
    </vt:vector>
  </TitlesOfParts>
  <Company>MSCD</Company>
  <LinksUpToDate>false</LinksUpToDate>
  <CharactersWithSpaces>15190</CharactersWithSpaces>
  <SharedDoc>false</SharedDoc>
  <HLinks>
    <vt:vector size="84" baseType="variant">
      <vt:variant>
        <vt:i4>4718618</vt:i4>
      </vt:variant>
      <vt:variant>
        <vt:i4>39</vt:i4>
      </vt:variant>
      <vt:variant>
        <vt:i4>0</vt:i4>
      </vt:variant>
      <vt:variant>
        <vt:i4>5</vt:i4>
      </vt:variant>
      <vt:variant>
        <vt:lpwstr>https://www.youtube.com/watch?v=V71BO_YVokk</vt:lpwstr>
      </vt:variant>
      <vt:variant>
        <vt:lpwstr/>
      </vt:variant>
      <vt:variant>
        <vt:i4>1441794</vt:i4>
      </vt:variant>
      <vt:variant>
        <vt:i4>36</vt:i4>
      </vt:variant>
      <vt:variant>
        <vt:i4>0</vt:i4>
      </vt:variant>
      <vt:variant>
        <vt:i4>5</vt:i4>
      </vt:variant>
      <vt:variant>
        <vt:lpwstr>http://www.clearcreekcourant.com/content/peck-house-operators-retire</vt:lpwstr>
      </vt:variant>
      <vt:variant>
        <vt:lpwstr/>
      </vt:variant>
      <vt:variant>
        <vt:i4>2883694</vt:i4>
      </vt:variant>
      <vt:variant>
        <vt:i4>33</vt:i4>
      </vt:variant>
      <vt:variant>
        <vt:i4>0</vt:i4>
      </vt:variant>
      <vt:variant>
        <vt:i4>5</vt:i4>
      </vt:variant>
      <vt:variant>
        <vt:lpwstr>http://www.historic-hotels.com/colorado/peck-house</vt:lpwstr>
      </vt:variant>
      <vt:variant>
        <vt:lpwstr/>
      </vt:variant>
      <vt:variant>
        <vt:i4>4194426</vt:i4>
      </vt:variant>
      <vt:variant>
        <vt:i4>30</vt:i4>
      </vt:variant>
      <vt:variant>
        <vt:i4>0</vt:i4>
      </vt:variant>
      <vt:variant>
        <vt:i4>5</vt:i4>
      </vt:variant>
      <vt:variant>
        <vt:lpwstr>http://www.achp.gov/nhpa.html</vt:lpwstr>
      </vt:variant>
      <vt:variant>
        <vt:lpwstr/>
      </vt:variant>
      <vt:variant>
        <vt:i4>2359309</vt:i4>
      </vt:variant>
      <vt:variant>
        <vt:i4>27</vt:i4>
      </vt:variant>
      <vt:variant>
        <vt:i4>0</vt:i4>
      </vt:variant>
      <vt:variant>
        <vt:i4>5</vt:i4>
      </vt:variant>
      <vt:variant>
        <vt:lpwstr>https://www.nps.gov/nr/</vt:lpwstr>
      </vt:variant>
      <vt:variant>
        <vt:lpwstr/>
      </vt:variant>
      <vt:variant>
        <vt:i4>4522029</vt:i4>
      </vt:variant>
      <vt:variant>
        <vt:i4>24</vt:i4>
      </vt:variant>
      <vt:variant>
        <vt:i4>0</vt:i4>
      </vt:variant>
      <vt:variant>
        <vt:i4>5</vt:i4>
      </vt:variant>
      <vt:variant>
        <vt:lpwstr>https://www.thepeckhouse.com/</vt:lpwstr>
      </vt:variant>
      <vt:variant>
        <vt:lpwstr/>
      </vt:variant>
      <vt:variant>
        <vt:i4>4391003</vt:i4>
      </vt:variant>
      <vt:variant>
        <vt:i4>21</vt:i4>
      </vt:variant>
      <vt:variant>
        <vt:i4>0</vt:i4>
      </vt:variant>
      <vt:variant>
        <vt:i4>5</vt:i4>
      </vt:variant>
      <vt:variant>
        <vt:lpwstr>http://digital.denverlibrary.org/cdm/ref/collection/p15330coll22/id/5457</vt:lpwstr>
      </vt:variant>
      <vt:variant>
        <vt:lpwstr/>
      </vt:variant>
      <vt:variant>
        <vt:i4>4718678</vt:i4>
      </vt:variant>
      <vt:variant>
        <vt:i4>18</vt:i4>
      </vt:variant>
      <vt:variant>
        <vt:i4>0</vt:i4>
      </vt:variant>
      <vt:variant>
        <vt:i4>5</vt:i4>
      </vt:variant>
      <vt:variant>
        <vt:lpwstr>http://digital.denverlibrary.org/cdm/ref/collection/p15330coll22/id/5189</vt:lpwstr>
      </vt:variant>
      <vt:variant>
        <vt:lpwstr/>
      </vt:variant>
      <vt:variant>
        <vt:i4>4325462</vt:i4>
      </vt:variant>
      <vt:variant>
        <vt:i4>15</vt:i4>
      </vt:variant>
      <vt:variant>
        <vt:i4>0</vt:i4>
      </vt:variant>
      <vt:variant>
        <vt:i4>5</vt:i4>
      </vt:variant>
      <vt:variant>
        <vt:lpwstr>http://digital.denverlibrary.org/cdm/ref/collection/p15330coll22/id/5486</vt:lpwstr>
      </vt:variant>
      <vt:variant>
        <vt:lpwstr/>
      </vt:variant>
      <vt:variant>
        <vt:i4>4587607</vt:i4>
      </vt:variant>
      <vt:variant>
        <vt:i4>12</vt:i4>
      </vt:variant>
      <vt:variant>
        <vt:i4>0</vt:i4>
      </vt:variant>
      <vt:variant>
        <vt:i4>5</vt:i4>
      </vt:variant>
      <vt:variant>
        <vt:lpwstr>http://digital.denverlibrary.org/cdm/ref/collection/p15330coll22/id/5492</vt:lpwstr>
      </vt:variant>
      <vt:variant>
        <vt:lpwstr/>
      </vt:variant>
      <vt:variant>
        <vt:i4>4194391</vt:i4>
      </vt:variant>
      <vt:variant>
        <vt:i4>9</vt:i4>
      </vt:variant>
      <vt:variant>
        <vt:i4>0</vt:i4>
      </vt:variant>
      <vt:variant>
        <vt:i4>5</vt:i4>
      </vt:variant>
      <vt:variant>
        <vt:lpwstr>http://digital.denverlibrary.org/cdm/ref/collection/p15330coll22/id/5191</vt:lpwstr>
      </vt:variant>
      <vt:variant>
        <vt:lpwstr/>
      </vt:variant>
      <vt:variant>
        <vt:i4>4391013</vt:i4>
      </vt:variant>
      <vt:variant>
        <vt:i4>6</vt:i4>
      </vt:variant>
      <vt:variant>
        <vt:i4>0</vt:i4>
      </vt:variant>
      <vt:variant>
        <vt:i4>5</vt:i4>
      </vt:variant>
      <vt:variant>
        <vt:lpwstr>http://digital.denverlibrary.org/cdm/ref/collection/p15330coll22/id/90631</vt:lpwstr>
      </vt:variant>
      <vt:variant>
        <vt:lpwstr/>
      </vt:variant>
      <vt:variant>
        <vt:i4>4390998</vt:i4>
      </vt:variant>
      <vt:variant>
        <vt:i4>3</vt:i4>
      </vt:variant>
      <vt:variant>
        <vt:i4>0</vt:i4>
      </vt:variant>
      <vt:variant>
        <vt:i4>5</vt:i4>
      </vt:variant>
      <vt:variant>
        <vt:lpwstr>http://digital.denverlibrary.org/cdm/ref/collection/p15330coll22/id/5487</vt:lpwstr>
      </vt:variant>
      <vt:variant>
        <vt:lpwstr/>
      </vt:variant>
      <vt:variant>
        <vt:i4>3145791</vt:i4>
      </vt:variant>
      <vt:variant>
        <vt:i4>0</vt:i4>
      </vt:variant>
      <vt:variant>
        <vt:i4>0</vt:i4>
      </vt:variant>
      <vt:variant>
        <vt:i4>5</vt:i4>
      </vt:variant>
      <vt:variant>
        <vt:lpwstr>http://cdm16079.contentdm.oclc.org/cdm/ref/collection/p15330coll22/id/5488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WikiCurriculum</dc:title>
  <dc:creator>Cynthia Stout</dc:creator>
  <cp:lastModifiedBy>User</cp:lastModifiedBy>
  <cp:revision>3</cp:revision>
  <cp:lastPrinted>2017-10-10T19:21:00Z</cp:lastPrinted>
  <dcterms:created xsi:type="dcterms:W3CDTF">2017-10-11T17:39:00Z</dcterms:created>
  <dcterms:modified xsi:type="dcterms:W3CDTF">2017-10-11T18:27:00Z</dcterms:modified>
</cp:coreProperties>
</file>